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C270" w14:textId="5630BC29" w:rsidR="002E5924" w:rsidRPr="007C0DA2" w:rsidRDefault="00490480" w:rsidP="00944AC7">
      <w:pPr>
        <w:spacing w:after="0" w:line="240" w:lineRule="auto"/>
        <w:outlineLvl w:val="0"/>
        <w:rPr>
          <w:rFonts w:ascii="Baskerville" w:eastAsia="Calibri" w:hAnsi="Baskerville"/>
          <w:b/>
          <w:bCs/>
          <w:sz w:val="36"/>
          <w:szCs w:val="36"/>
          <w:lang w:val="en-GB" w:eastAsia="en-US"/>
        </w:rPr>
      </w:pPr>
      <w:r w:rsidRPr="007C0DA2">
        <w:rPr>
          <w:rFonts w:ascii="Baskerville" w:eastAsia="Calibri" w:hAnsi="Baskerville"/>
          <w:b/>
          <w:bCs/>
          <w:i/>
          <w:iCs/>
          <w:sz w:val="36"/>
          <w:szCs w:val="36"/>
          <w:lang w:val="en-GB" w:eastAsia="en-US"/>
        </w:rPr>
        <w:t>U</w:t>
      </w:r>
      <w:r w:rsidR="00944AC7" w:rsidRPr="007C0DA2">
        <w:rPr>
          <w:rFonts w:ascii="Baskerville" w:eastAsia="Calibri" w:hAnsi="Baskerville"/>
          <w:b/>
          <w:bCs/>
          <w:i/>
          <w:iCs/>
          <w:sz w:val="36"/>
          <w:szCs w:val="36"/>
          <w:lang w:val="en-GB" w:eastAsia="en-US"/>
        </w:rPr>
        <w:t xml:space="preserve">kamaa </w:t>
      </w:r>
      <w:r w:rsidR="00944AC7" w:rsidRPr="007C0DA2">
        <w:rPr>
          <w:rFonts w:ascii="Baskerville" w:eastAsia="Calibri" w:hAnsi="Baskerville"/>
          <w:b/>
          <w:bCs/>
          <w:sz w:val="36"/>
          <w:szCs w:val="36"/>
          <w:lang w:val="en-GB" w:eastAsia="en-US"/>
        </w:rPr>
        <w:t xml:space="preserve">and </w:t>
      </w:r>
      <w:r w:rsidR="00944AC7" w:rsidRPr="007C0DA2">
        <w:rPr>
          <w:rFonts w:ascii="Baskerville" w:eastAsia="Calibri" w:hAnsi="Baskerville"/>
          <w:b/>
          <w:bCs/>
          <w:i/>
          <w:iCs/>
          <w:sz w:val="36"/>
          <w:szCs w:val="36"/>
          <w:lang w:val="en-GB" w:eastAsia="en-US"/>
        </w:rPr>
        <w:t>ujamaa</w:t>
      </w:r>
      <w:r w:rsidR="00944AC7" w:rsidRPr="007C0DA2">
        <w:rPr>
          <w:rFonts w:ascii="Baskerville" w:eastAsia="Calibri" w:hAnsi="Baskerville"/>
          <w:b/>
          <w:bCs/>
          <w:sz w:val="36"/>
          <w:szCs w:val="36"/>
          <w:lang w:val="en-GB" w:eastAsia="en-US"/>
        </w:rPr>
        <w:t xml:space="preserve"> approaches</w:t>
      </w:r>
      <w:r w:rsidR="00612D2B" w:rsidRPr="007C0DA2">
        <w:rPr>
          <w:rFonts w:ascii="Baskerville" w:eastAsia="Calibri" w:hAnsi="Baskerville"/>
          <w:b/>
          <w:bCs/>
          <w:sz w:val="36"/>
          <w:szCs w:val="36"/>
          <w:lang w:val="en-GB" w:eastAsia="en-US"/>
        </w:rPr>
        <w:t xml:space="preserve"> </w:t>
      </w:r>
      <w:r w:rsidR="00944AC7" w:rsidRPr="007C0DA2">
        <w:rPr>
          <w:rFonts w:ascii="Baskerville" w:eastAsia="Calibri" w:hAnsi="Baskerville"/>
          <w:b/>
          <w:bCs/>
          <w:sz w:val="36"/>
          <w:szCs w:val="36"/>
          <w:lang w:val="en-GB" w:eastAsia="en-US"/>
        </w:rPr>
        <w:t>that</w:t>
      </w:r>
      <w:r w:rsidR="00612D2B" w:rsidRPr="007C0DA2">
        <w:rPr>
          <w:rFonts w:ascii="Baskerville" w:eastAsia="Calibri" w:hAnsi="Baskerville"/>
          <w:b/>
          <w:bCs/>
          <w:sz w:val="36"/>
          <w:szCs w:val="36"/>
          <w:lang w:val="en-GB" w:eastAsia="en-US"/>
        </w:rPr>
        <w:t xml:space="preserve"> </w:t>
      </w:r>
      <w:r w:rsidR="00944AC7" w:rsidRPr="007C0DA2">
        <w:rPr>
          <w:rFonts w:ascii="Baskerville" w:eastAsia="Calibri" w:hAnsi="Baskerville"/>
          <w:b/>
          <w:bCs/>
          <w:sz w:val="36"/>
          <w:szCs w:val="36"/>
          <w:lang w:val="en-GB" w:eastAsia="en-US"/>
        </w:rPr>
        <w:t>strengthen caregiver support systems</w:t>
      </w:r>
      <w:r w:rsidRPr="007C0DA2">
        <w:rPr>
          <w:rFonts w:ascii="Baskerville" w:eastAsia="Calibri" w:hAnsi="Baskerville"/>
          <w:b/>
          <w:bCs/>
          <w:sz w:val="36"/>
          <w:szCs w:val="36"/>
          <w:lang w:val="en-GB" w:eastAsia="en-US"/>
        </w:rPr>
        <w:t xml:space="preserve"> for epilepsy </w:t>
      </w:r>
    </w:p>
    <w:p w14:paraId="3C5D4F57" w14:textId="3EB1160C" w:rsidR="007C0DA2" w:rsidRPr="007C0DA2" w:rsidRDefault="007C0DA2" w:rsidP="00490480">
      <w:pPr>
        <w:spacing w:after="0" w:line="240" w:lineRule="auto"/>
        <w:rPr>
          <w:rFonts w:ascii="Baskerville" w:hAnsi="Baskerville"/>
          <w:sz w:val="20"/>
          <w:szCs w:val="20"/>
        </w:rPr>
      </w:pPr>
      <w:r w:rsidRPr="007C0DA2">
        <w:rPr>
          <w:rFonts w:ascii="Baskerville" w:hAnsi="Baskerville"/>
          <w:sz w:val="20"/>
          <w:szCs w:val="20"/>
        </w:rPr>
        <w:t xml:space="preserve">Full author names, for example, </w:t>
      </w:r>
      <w:proofErr w:type="spellStart"/>
      <w:r w:rsidRPr="007C0DA2">
        <w:rPr>
          <w:rFonts w:ascii="Baskerville" w:hAnsi="Baskerville"/>
          <w:sz w:val="20"/>
          <w:szCs w:val="20"/>
        </w:rPr>
        <w:t>Mulee</w:t>
      </w:r>
      <w:proofErr w:type="spellEnd"/>
      <w:r w:rsidRPr="007C0DA2">
        <w:rPr>
          <w:rFonts w:ascii="Baskerville" w:hAnsi="Baskerville"/>
          <w:sz w:val="20"/>
          <w:szCs w:val="20"/>
        </w:rPr>
        <w:t xml:space="preserve"> </w:t>
      </w:r>
      <w:proofErr w:type="spellStart"/>
      <w:r w:rsidRPr="007C0DA2">
        <w:rPr>
          <w:rFonts w:ascii="Baskerville" w:hAnsi="Baskerville"/>
          <w:sz w:val="20"/>
          <w:szCs w:val="20"/>
        </w:rPr>
        <w:t>Chisvoka</w:t>
      </w:r>
      <w:proofErr w:type="spellEnd"/>
    </w:p>
    <w:p w14:paraId="2072BF86" w14:textId="77777777" w:rsidR="008C4010" w:rsidRDefault="008C4010" w:rsidP="00490480">
      <w:pPr>
        <w:spacing w:after="0" w:line="240" w:lineRule="auto"/>
        <w:rPr>
          <w:rFonts w:ascii="Baskerville" w:hAnsi="Baskerville"/>
          <w:sz w:val="20"/>
          <w:szCs w:val="20"/>
        </w:rPr>
      </w:pPr>
    </w:p>
    <w:p w14:paraId="29EB031C" w14:textId="64EE2E4A" w:rsidR="00C378C2" w:rsidRPr="00530796" w:rsidRDefault="007C0DA2" w:rsidP="00530796">
      <w:pPr>
        <w:pStyle w:val="ListParagraph"/>
        <w:numPr>
          <w:ilvl w:val="0"/>
          <w:numId w:val="2"/>
        </w:numPr>
        <w:spacing w:after="0" w:line="240" w:lineRule="auto"/>
        <w:rPr>
          <w:rFonts w:ascii="Baskerville" w:hAnsi="Baskerville"/>
          <w:sz w:val="20"/>
          <w:szCs w:val="20"/>
        </w:rPr>
      </w:pPr>
      <w:r w:rsidRPr="00530796">
        <w:rPr>
          <w:rFonts w:ascii="Baskerville" w:hAnsi="Baskerville"/>
          <w:sz w:val="20"/>
          <w:szCs w:val="20"/>
        </w:rPr>
        <w:t xml:space="preserve">Author1 name and details, for example, </w:t>
      </w:r>
      <w:proofErr w:type="spellStart"/>
      <w:r w:rsidR="00E746CF" w:rsidRPr="00530796">
        <w:rPr>
          <w:rFonts w:ascii="Baskerville" w:hAnsi="Baskerville"/>
          <w:sz w:val="20"/>
          <w:szCs w:val="20"/>
        </w:rPr>
        <w:t>Mulee</w:t>
      </w:r>
      <w:proofErr w:type="spellEnd"/>
      <w:r w:rsidR="00E746CF" w:rsidRPr="00530796">
        <w:rPr>
          <w:rFonts w:ascii="Baskerville" w:hAnsi="Baskerville"/>
          <w:sz w:val="20"/>
          <w:szCs w:val="20"/>
        </w:rPr>
        <w:t xml:space="preserve"> </w:t>
      </w:r>
      <w:proofErr w:type="spellStart"/>
      <w:r w:rsidR="00C378C2" w:rsidRPr="00530796">
        <w:rPr>
          <w:rFonts w:ascii="Baskerville" w:hAnsi="Baskerville"/>
          <w:sz w:val="20"/>
          <w:szCs w:val="20"/>
        </w:rPr>
        <w:t>Chisvoka</w:t>
      </w:r>
      <w:proofErr w:type="spellEnd"/>
      <w:r w:rsidR="00C378C2" w:rsidRPr="00530796">
        <w:rPr>
          <w:rFonts w:ascii="Baskerville" w:hAnsi="Baskerville"/>
          <w:sz w:val="20"/>
          <w:szCs w:val="20"/>
        </w:rPr>
        <w:t>, Department of Social Work, University of Zimbabwe</w:t>
      </w:r>
      <w:r w:rsidR="00311599" w:rsidRPr="00530796">
        <w:rPr>
          <w:rFonts w:ascii="Baskerville" w:hAnsi="Baskerville"/>
          <w:sz w:val="20"/>
          <w:szCs w:val="20"/>
        </w:rPr>
        <w:t>, Harare, Zimbabwe</w:t>
      </w:r>
      <w:r w:rsidR="00C378C2" w:rsidRPr="00530796">
        <w:rPr>
          <w:rFonts w:ascii="Baskerville" w:hAnsi="Baskerville"/>
          <w:sz w:val="20"/>
          <w:szCs w:val="20"/>
        </w:rPr>
        <w:t>. Email: mchisvoka@uz.ac.zw</w:t>
      </w:r>
    </w:p>
    <w:p w14:paraId="39F93ECD" w14:textId="62F95EB8" w:rsidR="00C378C2" w:rsidRPr="00530796" w:rsidRDefault="007C0DA2" w:rsidP="00530796">
      <w:pPr>
        <w:pStyle w:val="ListParagraph"/>
        <w:numPr>
          <w:ilvl w:val="0"/>
          <w:numId w:val="2"/>
        </w:numPr>
        <w:spacing w:after="0" w:line="240" w:lineRule="auto"/>
        <w:outlineLvl w:val="0"/>
        <w:rPr>
          <w:rFonts w:ascii="Baskerville" w:hAnsi="Baskerville"/>
          <w:sz w:val="20"/>
          <w:szCs w:val="20"/>
          <w:lang w:val="en-US" w:eastAsia="en-US"/>
        </w:rPr>
      </w:pPr>
      <w:r w:rsidRPr="00530796">
        <w:rPr>
          <w:rFonts w:ascii="Baskerville" w:hAnsi="Baskerville"/>
          <w:sz w:val="20"/>
          <w:szCs w:val="20"/>
        </w:rPr>
        <w:t>Author</w:t>
      </w:r>
      <w:r w:rsidRPr="00530796">
        <w:rPr>
          <w:rFonts w:ascii="Baskerville" w:hAnsi="Baskerville"/>
          <w:sz w:val="20"/>
          <w:szCs w:val="20"/>
        </w:rPr>
        <w:t xml:space="preserve">2 </w:t>
      </w:r>
      <w:r w:rsidRPr="00530796">
        <w:rPr>
          <w:rFonts w:ascii="Baskerville" w:hAnsi="Baskerville"/>
          <w:sz w:val="20"/>
          <w:szCs w:val="20"/>
        </w:rPr>
        <w:t xml:space="preserve">name and details, for example, </w:t>
      </w:r>
      <w:r w:rsidR="00C378C2" w:rsidRPr="00530796">
        <w:rPr>
          <w:rFonts w:ascii="Baskerville" w:hAnsi="Baskerville"/>
          <w:sz w:val="20"/>
          <w:szCs w:val="20"/>
        </w:rPr>
        <w:t>Jabulani Ndlovu, Epilepsy Resource Centre, Bulawayo, Zimbabwe. Email: jabu@ercz.co.zw</w:t>
      </w:r>
    </w:p>
    <w:p w14:paraId="22FB0AE2" w14:textId="77777777" w:rsidR="00FE29B9" w:rsidRPr="00490480" w:rsidRDefault="00FE29B9" w:rsidP="00490480"/>
    <w:p w14:paraId="4829B61C" w14:textId="77777777" w:rsidR="007C0DA2" w:rsidRDefault="002E5924" w:rsidP="009C0FF4">
      <w:pPr>
        <w:spacing w:after="0" w:line="240" w:lineRule="auto"/>
        <w:jc w:val="both"/>
        <w:outlineLvl w:val="0"/>
        <w:rPr>
          <w:rFonts w:ascii="Baskerville" w:hAnsi="Baskerville"/>
          <w:b/>
          <w:bCs/>
          <w:color w:val="000000"/>
          <w:sz w:val="20"/>
          <w:szCs w:val="20"/>
        </w:rPr>
      </w:pPr>
      <w:r w:rsidRPr="00490480">
        <w:rPr>
          <w:rFonts w:ascii="Baskerville" w:hAnsi="Baskerville"/>
          <w:b/>
          <w:bCs/>
          <w:color w:val="000000"/>
          <w:sz w:val="20"/>
          <w:szCs w:val="20"/>
        </w:rPr>
        <w:t>A</w:t>
      </w:r>
      <w:r w:rsidR="00311599" w:rsidRPr="00490480">
        <w:rPr>
          <w:rFonts w:ascii="Baskerville" w:hAnsi="Baskerville"/>
          <w:b/>
          <w:bCs/>
          <w:color w:val="000000"/>
          <w:sz w:val="20"/>
          <w:szCs w:val="20"/>
        </w:rPr>
        <w:t>bstract</w:t>
      </w:r>
    </w:p>
    <w:p w14:paraId="02175B85" w14:textId="3CB140AE" w:rsidR="002E5924" w:rsidRPr="00490480" w:rsidRDefault="006A72DE" w:rsidP="009C0FF4">
      <w:pPr>
        <w:spacing w:after="0" w:line="240" w:lineRule="auto"/>
        <w:jc w:val="both"/>
        <w:outlineLvl w:val="0"/>
        <w:rPr>
          <w:rFonts w:ascii="Baskerville" w:hAnsi="Baskerville"/>
          <w:color w:val="000000"/>
          <w:sz w:val="20"/>
          <w:szCs w:val="20"/>
        </w:rPr>
      </w:pPr>
      <w:r w:rsidRPr="00490480">
        <w:rPr>
          <w:rFonts w:ascii="Baskerville" w:hAnsi="Baskerville"/>
          <w:sz w:val="20"/>
          <w:szCs w:val="20"/>
          <w:lang w:val="en-US"/>
        </w:rPr>
        <w:t xml:space="preserve">Epilepsy is a non-communicable condition that affects both males and females, people from all races, </w:t>
      </w:r>
      <w:r w:rsidR="00F532FF" w:rsidRPr="00490480">
        <w:rPr>
          <w:rFonts w:ascii="Baskerville" w:hAnsi="Baskerville"/>
          <w:sz w:val="20"/>
          <w:szCs w:val="20"/>
          <w:lang w:val="en-US"/>
        </w:rPr>
        <w:t>children,</w:t>
      </w:r>
      <w:r w:rsidRPr="00490480">
        <w:rPr>
          <w:rFonts w:ascii="Baskerville" w:hAnsi="Baskerville"/>
          <w:sz w:val="20"/>
          <w:szCs w:val="20"/>
          <w:lang w:val="en-US"/>
        </w:rPr>
        <w:t xml:space="preserve"> and adults, rich and poo</w:t>
      </w:r>
      <w:r w:rsidR="002D5CDF" w:rsidRPr="00490480">
        <w:rPr>
          <w:rFonts w:ascii="Baskerville" w:hAnsi="Baskerville"/>
          <w:sz w:val="20"/>
          <w:szCs w:val="20"/>
          <w:lang w:val="en-US"/>
        </w:rPr>
        <w:t>r</w:t>
      </w:r>
      <w:r w:rsidR="00052F24" w:rsidRPr="00490480">
        <w:rPr>
          <w:rFonts w:ascii="Baskerville" w:hAnsi="Baskerville"/>
          <w:sz w:val="20"/>
          <w:szCs w:val="20"/>
          <w:lang w:val="en-US"/>
        </w:rPr>
        <w:t>.</w:t>
      </w:r>
      <w:r w:rsidR="00B7349B" w:rsidRPr="00490480">
        <w:rPr>
          <w:rFonts w:ascii="Baskerville" w:hAnsi="Baskerville"/>
          <w:sz w:val="20"/>
          <w:szCs w:val="20"/>
          <w:lang w:val="en-GB"/>
        </w:rPr>
        <w:t xml:space="preserve"> There are an estimated 10 million people with epilepsy in Africa</w:t>
      </w:r>
      <w:r w:rsidR="00B7349B" w:rsidRPr="00490480">
        <w:rPr>
          <w:rFonts w:ascii="Baskerville" w:hAnsi="Baskerville"/>
          <w:sz w:val="20"/>
          <w:szCs w:val="20"/>
          <w:lang w:val="en-US"/>
        </w:rPr>
        <w:t>.</w:t>
      </w:r>
      <w:r w:rsidRPr="00490480">
        <w:rPr>
          <w:rFonts w:ascii="Baskerville" w:hAnsi="Baskerville"/>
          <w:sz w:val="20"/>
          <w:szCs w:val="20"/>
          <w:lang w:val="en-US"/>
        </w:rPr>
        <w:t xml:space="preserve"> Epilepsy can result in numerous social challenges for people with the condition, their families and community. The medication gap and specialist access gap are huge because of financial resources required to buy medicines, consult doctors including specialists and transport. In this article, authors examine</w:t>
      </w:r>
      <w:r w:rsidR="00612D2B" w:rsidRPr="00490480">
        <w:rPr>
          <w:rFonts w:ascii="Baskerville" w:hAnsi="Baskerville"/>
          <w:sz w:val="20"/>
          <w:szCs w:val="20"/>
          <w:lang w:val="en-US"/>
        </w:rPr>
        <w:t>d</w:t>
      </w:r>
      <w:r w:rsidRPr="00490480">
        <w:rPr>
          <w:rFonts w:ascii="Baskerville" w:hAnsi="Baskerville"/>
          <w:sz w:val="20"/>
          <w:szCs w:val="20"/>
          <w:lang w:val="en-US"/>
        </w:rPr>
        <w:t xml:space="preserve"> the role played by family and community support systems in lessening the burden of epilepsy</w:t>
      </w:r>
      <w:r w:rsidR="002D5CDF" w:rsidRPr="00490480">
        <w:rPr>
          <w:rFonts w:ascii="Baskerville" w:hAnsi="Baskerville"/>
          <w:sz w:val="20"/>
          <w:szCs w:val="20"/>
          <w:lang w:val="en-US"/>
        </w:rPr>
        <w:t>.</w:t>
      </w:r>
      <w:r w:rsidR="00F532FF" w:rsidRPr="00490480">
        <w:rPr>
          <w:rFonts w:ascii="Baskerville" w:hAnsi="Baskerville"/>
          <w:sz w:val="20"/>
          <w:szCs w:val="20"/>
          <w:lang w:val="en-US"/>
        </w:rPr>
        <w:t xml:space="preserve"> </w:t>
      </w:r>
      <w:r w:rsidR="002D5CDF" w:rsidRPr="00490480">
        <w:rPr>
          <w:rFonts w:ascii="Baskerville" w:hAnsi="Baskerville"/>
          <w:sz w:val="20"/>
          <w:szCs w:val="20"/>
          <w:lang w:val="en-US"/>
        </w:rPr>
        <w:t xml:space="preserve">The research was undergirded by Ubuntu research </w:t>
      </w:r>
      <w:r w:rsidR="00632000" w:rsidRPr="00490480">
        <w:rPr>
          <w:rFonts w:ascii="Baskerville" w:hAnsi="Baskerville"/>
          <w:sz w:val="20"/>
          <w:szCs w:val="20"/>
          <w:lang w:val="en-US"/>
        </w:rPr>
        <w:t>approach (URA)</w:t>
      </w:r>
      <w:r w:rsidR="002D5CDF" w:rsidRPr="00490480">
        <w:rPr>
          <w:rFonts w:ascii="Baskerville" w:hAnsi="Baskerville"/>
          <w:sz w:val="20"/>
          <w:szCs w:val="20"/>
          <w:lang w:val="en-US"/>
        </w:rPr>
        <w:t xml:space="preserve"> in terms of philosophy, </w:t>
      </w:r>
      <w:r w:rsidR="00F532FF" w:rsidRPr="00490480">
        <w:rPr>
          <w:rFonts w:ascii="Baskerville" w:hAnsi="Baskerville"/>
          <w:sz w:val="20"/>
          <w:szCs w:val="20"/>
          <w:lang w:val="en-US"/>
        </w:rPr>
        <w:t>ethics,</w:t>
      </w:r>
      <w:r w:rsidR="002D5CDF" w:rsidRPr="00490480">
        <w:rPr>
          <w:rFonts w:ascii="Baskerville" w:hAnsi="Baskerville"/>
          <w:sz w:val="20"/>
          <w:szCs w:val="20"/>
          <w:lang w:val="en-US"/>
        </w:rPr>
        <w:t xml:space="preserve"> and techniques. </w:t>
      </w:r>
      <w:r w:rsidR="00632000" w:rsidRPr="00490480">
        <w:rPr>
          <w:rFonts w:ascii="Baskerville" w:hAnsi="Baskerville"/>
          <w:sz w:val="20"/>
          <w:szCs w:val="20"/>
          <w:lang w:val="en-US"/>
        </w:rPr>
        <w:t xml:space="preserve">We utilized a side-by-side approach or collaborative research with a community-based organisation, where we worked together to identify the problem, design methods, collect, </w:t>
      </w:r>
      <w:r w:rsidR="00F532FF" w:rsidRPr="00490480">
        <w:rPr>
          <w:rFonts w:ascii="Baskerville" w:hAnsi="Baskerville"/>
          <w:sz w:val="20"/>
          <w:szCs w:val="20"/>
          <w:lang w:val="en-US"/>
        </w:rPr>
        <w:t>analyse,</w:t>
      </w:r>
      <w:r w:rsidR="00632000" w:rsidRPr="00490480">
        <w:rPr>
          <w:rFonts w:ascii="Baskerville" w:hAnsi="Baskerville"/>
          <w:sz w:val="20"/>
          <w:szCs w:val="20"/>
          <w:lang w:val="en-US"/>
        </w:rPr>
        <w:t xml:space="preserve"> and report data.  </w:t>
      </w:r>
      <w:r w:rsidR="002D5CDF" w:rsidRPr="00490480">
        <w:rPr>
          <w:rFonts w:ascii="Baskerville" w:hAnsi="Baskerville"/>
          <w:sz w:val="20"/>
          <w:szCs w:val="20"/>
          <w:lang w:val="en-US"/>
        </w:rPr>
        <w:t>Data w</w:t>
      </w:r>
      <w:r w:rsidR="00276DA0">
        <w:rPr>
          <w:rFonts w:ascii="Baskerville" w:hAnsi="Baskerville"/>
          <w:sz w:val="20"/>
          <w:szCs w:val="20"/>
          <w:lang w:val="en-US"/>
        </w:rPr>
        <w:t>ere</w:t>
      </w:r>
      <w:r w:rsidR="002D5CDF" w:rsidRPr="00490480">
        <w:rPr>
          <w:rFonts w:ascii="Baskerville" w:hAnsi="Baskerville"/>
          <w:sz w:val="20"/>
          <w:szCs w:val="20"/>
          <w:lang w:val="en-US"/>
        </w:rPr>
        <w:t xml:space="preserve"> collected through personal narratives of 16 people with epilepsy </w:t>
      </w:r>
      <w:r w:rsidR="00632000" w:rsidRPr="00490480">
        <w:rPr>
          <w:rFonts w:ascii="Baskerville" w:hAnsi="Baskerville"/>
          <w:sz w:val="20"/>
          <w:szCs w:val="20"/>
          <w:lang w:val="en-US"/>
        </w:rPr>
        <w:t xml:space="preserve">and a community </w:t>
      </w:r>
      <w:r w:rsidR="00632000" w:rsidRPr="00276DA0">
        <w:rPr>
          <w:rFonts w:ascii="Baskerville" w:hAnsi="Baskerville"/>
          <w:i/>
          <w:iCs/>
          <w:sz w:val="20"/>
          <w:szCs w:val="20"/>
          <w:lang w:val="en-US"/>
        </w:rPr>
        <w:t>indaba</w:t>
      </w:r>
      <w:r w:rsidR="00632000" w:rsidRPr="00490480">
        <w:rPr>
          <w:rFonts w:ascii="Baskerville" w:hAnsi="Baskerville"/>
          <w:sz w:val="20"/>
          <w:szCs w:val="20"/>
          <w:lang w:val="en-US"/>
        </w:rPr>
        <w:t xml:space="preserve"> that was attended by 18 people. </w:t>
      </w:r>
      <w:r w:rsidR="00B061AD" w:rsidRPr="00490480">
        <w:rPr>
          <w:rFonts w:ascii="Baskerville" w:hAnsi="Baskerville"/>
          <w:sz w:val="20"/>
          <w:szCs w:val="20"/>
          <w:lang w:val="en-US"/>
        </w:rPr>
        <w:t xml:space="preserve">Data were co-analysed, and themes identified: resilience, community potential health philosophies conflict and concept of responsible government. We concluded that where families and </w:t>
      </w:r>
      <w:r w:rsidR="00B7349B" w:rsidRPr="00490480">
        <w:rPr>
          <w:rFonts w:ascii="Baskerville" w:hAnsi="Baskerville"/>
          <w:sz w:val="20"/>
          <w:szCs w:val="20"/>
          <w:lang w:val="en-US"/>
        </w:rPr>
        <w:t>communities</w:t>
      </w:r>
      <w:r w:rsidR="00276DA0">
        <w:rPr>
          <w:rFonts w:ascii="Baskerville" w:hAnsi="Baskerville"/>
          <w:sz w:val="20"/>
          <w:szCs w:val="20"/>
          <w:lang w:val="en-US"/>
        </w:rPr>
        <w:t xml:space="preserve">’ </w:t>
      </w:r>
      <w:r w:rsidR="00B061AD" w:rsidRPr="00490480">
        <w:rPr>
          <w:rFonts w:ascii="Baskerville" w:hAnsi="Baskerville"/>
          <w:sz w:val="20"/>
          <w:szCs w:val="20"/>
          <w:lang w:val="en-US"/>
        </w:rPr>
        <w:t>potential end, government has not taken over</w:t>
      </w:r>
      <w:r w:rsidR="00B7349B" w:rsidRPr="00490480">
        <w:rPr>
          <w:rFonts w:ascii="Baskerville" w:hAnsi="Baskerville"/>
          <w:sz w:val="20"/>
          <w:szCs w:val="20"/>
          <w:lang w:val="en-US"/>
        </w:rPr>
        <w:t xml:space="preserve"> more adequately. The implications are, there is </w:t>
      </w:r>
      <w:r w:rsidR="0040341B" w:rsidRPr="00490480">
        <w:rPr>
          <w:rFonts w:ascii="Baskerville" w:hAnsi="Baskerville"/>
          <w:sz w:val="20"/>
          <w:szCs w:val="20"/>
          <w:lang w:val="en-US"/>
        </w:rPr>
        <w:t>inadequate</w:t>
      </w:r>
      <w:r w:rsidR="00B7349B" w:rsidRPr="00490480">
        <w:rPr>
          <w:rFonts w:ascii="Baskerville" w:hAnsi="Baskerville"/>
          <w:sz w:val="20"/>
          <w:szCs w:val="20"/>
          <w:lang w:val="en-US"/>
        </w:rPr>
        <w:t xml:space="preserve"> support to families and communities, and this can only </w:t>
      </w:r>
      <w:r w:rsidR="0040341B" w:rsidRPr="00490480">
        <w:rPr>
          <w:rFonts w:ascii="Baskerville" w:hAnsi="Baskerville"/>
          <w:sz w:val="20"/>
          <w:szCs w:val="20"/>
          <w:lang w:val="en-US"/>
        </w:rPr>
        <w:t>change</w:t>
      </w:r>
      <w:r w:rsidR="00B7349B" w:rsidRPr="00490480">
        <w:rPr>
          <w:rFonts w:ascii="Baskerville" w:hAnsi="Baskerville"/>
          <w:sz w:val="20"/>
          <w:szCs w:val="20"/>
          <w:lang w:val="en-US"/>
        </w:rPr>
        <w:t xml:space="preserve"> if the current policy is </w:t>
      </w:r>
      <w:r w:rsidR="0040341B" w:rsidRPr="00490480">
        <w:rPr>
          <w:rFonts w:ascii="Baskerville" w:hAnsi="Baskerville"/>
          <w:sz w:val="20"/>
          <w:szCs w:val="20"/>
          <w:lang w:val="en-US"/>
        </w:rPr>
        <w:t>improved</w:t>
      </w:r>
      <w:r w:rsidR="00B7349B" w:rsidRPr="00490480">
        <w:rPr>
          <w:rFonts w:ascii="Baskerville" w:hAnsi="Baskerville"/>
          <w:sz w:val="20"/>
          <w:szCs w:val="20"/>
          <w:lang w:val="en-US"/>
        </w:rPr>
        <w:t xml:space="preserve"> or </w:t>
      </w:r>
      <w:r w:rsidR="0040341B" w:rsidRPr="00490480">
        <w:rPr>
          <w:rFonts w:ascii="Baskerville" w:hAnsi="Baskerville"/>
          <w:sz w:val="20"/>
          <w:szCs w:val="20"/>
          <w:lang w:val="en-US"/>
        </w:rPr>
        <w:t xml:space="preserve">a </w:t>
      </w:r>
      <w:r w:rsidR="00B7349B" w:rsidRPr="00490480">
        <w:rPr>
          <w:rFonts w:ascii="Baskerville" w:hAnsi="Baskerville"/>
          <w:sz w:val="20"/>
          <w:szCs w:val="20"/>
          <w:lang w:val="en-US"/>
        </w:rPr>
        <w:t>new policy on non-communicable conditions</w:t>
      </w:r>
      <w:r w:rsidR="0040341B" w:rsidRPr="00490480">
        <w:rPr>
          <w:rFonts w:ascii="Baskerville" w:hAnsi="Baskerville"/>
          <w:sz w:val="20"/>
          <w:szCs w:val="20"/>
          <w:lang w:val="en-US"/>
        </w:rPr>
        <w:t>.</w:t>
      </w:r>
    </w:p>
    <w:p w14:paraId="551EA926" w14:textId="77777777" w:rsidR="002E5924" w:rsidRPr="00490480" w:rsidRDefault="002E5924" w:rsidP="00490480"/>
    <w:p w14:paraId="346B8C8E" w14:textId="1092A659" w:rsidR="00311599" w:rsidRPr="007C0DA2" w:rsidRDefault="002E5924" w:rsidP="007C0DA2">
      <w:pPr>
        <w:spacing w:after="0" w:line="240" w:lineRule="auto"/>
        <w:jc w:val="both"/>
        <w:outlineLvl w:val="0"/>
        <w:rPr>
          <w:rFonts w:ascii="Baskerville" w:hAnsi="Baskerville"/>
          <w:sz w:val="20"/>
          <w:szCs w:val="20"/>
          <w:lang w:val="en-US"/>
        </w:rPr>
      </w:pPr>
      <w:r w:rsidRPr="00490480">
        <w:rPr>
          <w:rFonts w:ascii="Baskerville" w:hAnsi="Baskerville"/>
          <w:b/>
          <w:bCs/>
          <w:sz w:val="20"/>
          <w:szCs w:val="20"/>
        </w:rPr>
        <w:t>K</w:t>
      </w:r>
      <w:r w:rsidR="00311599" w:rsidRPr="00490480">
        <w:rPr>
          <w:rFonts w:ascii="Baskerville" w:hAnsi="Baskerville"/>
          <w:b/>
          <w:bCs/>
          <w:sz w:val="20"/>
          <w:szCs w:val="20"/>
        </w:rPr>
        <w:t>ey terms</w:t>
      </w:r>
      <w:r w:rsidRPr="00490480">
        <w:rPr>
          <w:rFonts w:ascii="Baskerville" w:hAnsi="Baskerville"/>
          <w:sz w:val="20"/>
          <w:szCs w:val="20"/>
        </w:rPr>
        <w:t xml:space="preserve">: </w:t>
      </w:r>
      <w:r w:rsidRPr="00490480">
        <w:rPr>
          <w:rFonts w:ascii="Baskerville" w:hAnsi="Baskerville"/>
          <w:sz w:val="20"/>
          <w:szCs w:val="20"/>
          <w:lang w:val="en-US" w:eastAsia="en-US"/>
        </w:rPr>
        <w:t xml:space="preserve">Africa, </w:t>
      </w:r>
      <w:r w:rsidR="00612D2B" w:rsidRPr="00490480">
        <w:rPr>
          <w:rFonts w:ascii="Baskerville" w:hAnsi="Baskerville"/>
          <w:sz w:val="20"/>
          <w:szCs w:val="20"/>
          <w:lang w:val="en-US" w:eastAsia="en-US"/>
        </w:rPr>
        <w:t>epilepsy, experiences, non-communicable, prevalence, stigma, treatment</w:t>
      </w:r>
    </w:p>
    <w:p w14:paraId="38C8C1B4" w14:textId="04C4861A" w:rsidR="00E227F0" w:rsidRPr="00490480" w:rsidRDefault="00E227F0" w:rsidP="002E5924">
      <w:pPr>
        <w:spacing w:after="0" w:line="240" w:lineRule="auto"/>
        <w:outlineLvl w:val="0"/>
        <w:rPr>
          <w:rFonts w:ascii="Baskerville" w:eastAsia="Calibri" w:hAnsi="Baskerville"/>
          <w:color w:val="000000"/>
          <w:sz w:val="16"/>
          <w:szCs w:val="16"/>
          <w:u w:color="000000"/>
          <w:bdr w:val="nil"/>
          <w:lang w:val="en-US" w:eastAsia="en-US"/>
          <w14:textOutline w14:w="0" w14:cap="flat" w14:cmpd="sng" w14:algn="ctr">
            <w14:noFill/>
            <w14:prstDash w14:val="solid"/>
            <w14:bevel/>
          </w14:textOutline>
        </w:rPr>
      </w:pPr>
    </w:p>
    <w:p w14:paraId="2E871CFC" w14:textId="19D90DE0" w:rsidR="00311599" w:rsidRPr="007C0DA2" w:rsidRDefault="007C0DA2" w:rsidP="002E5924">
      <w:pPr>
        <w:spacing w:after="0" w:line="240" w:lineRule="auto"/>
        <w:outlineLvl w:val="0"/>
        <w:rPr>
          <w:rFonts w:ascii="Baskerville" w:eastAsia="Calibri" w:hAnsi="Baskerville"/>
          <w:i/>
          <w:iCs/>
          <w:color w:val="000000"/>
          <w:sz w:val="20"/>
          <w:szCs w:val="20"/>
          <w:u w:color="000000"/>
          <w:bdr w:val="nil"/>
          <w:lang w:val="en-US" w:eastAsia="en-US"/>
          <w14:textOutline w14:w="0" w14:cap="flat" w14:cmpd="sng" w14:algn="ctr">
            <w14:noFill/>
            <w14:prstDash w14:val="solid"/>
            <w14:bevel/>
          </w14:textOutline>
        </w:rPr>
      </w:pPr>
      <w:r w:rsidRPr="007C0DA2">
        <w:rPr>
          <w:rFonts w:ascii="Baskerville" w:eastAsia="Calibri" w:hAnsi="Baskerville"/>
          <w:i/>
          <w:iCs/>
          <w:color w:val="000000"/>
          <w:sz w:val="20"/>
          <w:szCs w:val="20"/>
          <w:u w:color="000000"/>
          <w:bdr w:val="nil"/>
          <w:lang w:val="en-US" w:eastAsia="en-US"/>
          <w14:textOutline w14:w="0" w14:cap="flat" w14:cmpd="sng" w14:algn="ctr">
            <w14:noFill/>
            <w14:prstDash w14:val="solid"/>
            <w14:bevel/>
          </w14:textOutline>
        </w:rPr>
        <w:t xml:space="preserve">Type of article: </w:t>
      </w:r>
      <w:r w:rsidR="00530796">
        <w:rPr>
          <w:rFonts w:ascii="Baskerville" w:eastAsia="Calibri" w:hAnsi="Baskerville"/>
          <w:i/>
          <w:iCs/>
          <w:color w:val="000000"/>
          <w:sz w:val="20"/>
          <w:szCs w:val="20"/>
          <w:u w:color="000000"/>
          <w:bdr w:val="nil"/>
          <w:lang w:val="en-US" w:eastAsia="en-US"/>
          <w14:textOutline w14:w="0" w14:cap="flat" w14:cmpd="sng" w14:algn="ctr">
            <w14:noFill/>
            <w14:prstDash w14:val="solid"/>
            <w14:bevel/>
          </w14:textOutline>
        </w:rPr>
        <w:t xml:space="preserve">Put type here </w:t>
      </w:r>
    </w:p>
    <w:p w14:paraId="0AB79245" w14:textId="774E8A2F" w:rsidR="00CC5448" w:rsidRPr="007C0DA2" w:rsidRDefault="00CC5448" w:rsidP="002E5924">
      <w:pPr>
        <w:spacing w:after="0" w:line="240" w:lineRule="auto"/>
        <w:outlineLvl w:val="0"/>
        <w:rPr>
          <w:rFonts w:ascii="Baskerville" w:eastAsia="Calibri" w:hAnsi="Baskerville"/>
          <w:i/>
          <w:iCs/>
          <w:color w:val="000000"/>
          <w:sz w:val="20"/>
          <w:szCs w:val="20"/>
          <w:u w:color="000000"/>
          <w:bdr w:val="nil"/>
          <w:lang w:val="en-US" w:eastAsia="en-US"/>
          <w14:textOutline w14:w="0" w14:cap="flat" w14:cmpd="sng" w14:algn="ctr">
            <w14:noFill/>
            <w14:prstDash w14:val="solid"/>
            <w14:bevel/>
          </w14:textOutline>
        </w:rPr>
      </w:pPr>
      <w:r w:rsidRPr="007C0DA2">
        <w:rPr>
          <w:rFonts w:ascii="Baskerville" w:eastAsia="Calibri" w:hAnsi="Baskerville"/>
          <w:i/>
          <w:iCs/>
          <w:color w:val="000000"/>
          <w:sz w:val="20"/>
          <w:szCs w:val="20"/>
          <w:u w:color="000000"/>
          <w:bdr w:val="nil"/>
          <w:lang w:val="en-US" w:eastAsia="en-US"/>
          <w14:textOutline w14:w="0" w14:cap="flat" w14:cmpd="sng" w14:algn="ctr">
            <w14:noFill/>
            <w14:prstDash w14:val="solid"/>
            <w14:bevel/>
          </w14:textOutline>
        </w:rPr>
        <w:t xml:space="preserve">Type of review: </w:t>
      </w:r>
      <w:r w:rsidR="00530796">
        <w:rPr>
          <w:rFonts w:ascii="Baskerville" w:eastAsia="Calibri" w:hAnsi="Baskerville"/>
          <w:i/>
          <w:iCs/>
          <w:color w:val="000000"/>
          <w:sz w:val="20"/>
          <w:szCs w:val="20"/>
          <w:u w:color="000000"/>
          <w:bdr w:val="nil"/>
          <w:lang w:val="en-US" w:eastAsia="en-US"/>
          <w14:textOutline w14:w="0" w14:cap="flat" w14:cmpd="sng" w14:algn="ctr">
            <w14:noFill/>
            <w14:prstDash w14:val="solid"/>
            <w14:bevel/>
          </w14:textOutline>
        </w:rPr>
        <w:t xml:space="preserve">Double-blind </w:t>
      </w:r>
    </w:p>
    <w:p w14:paraId="7279D738" w14:textId="77777777" w:rsidR="00AD0578" w:rsidRPr="00490480" w:rsidRDefault="00AD0578" w:rsidP="00490480">
      <w:pPr>
        <w:rPr>
          <w:rFonts w:eastAsia="Calibri"/>
          <w:u w:color="000000"/>
          <w:bdr w:val="nil"/>
          <w:lang w:val="en-US" w:eastAsia="en-US"/>
        </w:rPr>
      </w:pPr>
    </w:p>
    <w:p w14:paraId="5CB0F4C7" w14:textId="77777777" w:rsidR="00AD0578" w:rsidRPr="00490480" w:rsidRDefault="00AD0578" w:rsidP="00490480">
      <w:pPr>
        <w:rPr>
          <w:rFonts w:eastAsia="Calibri"/>
          <w:u w:color="000000"/>
          <w:bdr w:val="nil"/>
          <w:lang w:val="en-US" w:eastAsia="en-US"/>
        </w:rPr>
      </w:pPr>
    </w:p>
    <w:p w14:paraId="52C2BEA3" w14:textId="77777777" w:rsidR="00F87B9B" w:rsidRPr="00490480" w:rsidRDefault="00F87B9B" w:rsidP="00403BAB">
      <w:pPr>
        <w:widowControl w:val="0"/>
        <w:pBdr>
          <w:top w:val="nil"/>
          <w:left w:val="nil"/>
          <w:bottom w:val="nil"/>
          <w:right w:val="nil"/>
          <w:between w:val="nil"/>
          <w:bar w:val="nil"/>
        </w:pBdr>
        <w:spacing w:before="100" w:beforeAutospacing="1" w:after="100" w:afterAutospacing="1" w:line="259" w:lineRule="auto"/>
        <w:jc w:val="both"/>
        <w:rPr>
          <w:rFonts w:ascii="Baskerville" w:hAnsi="Baskerville"/>
          <w:color w:val="000000" w:themeColor="text1"/>
          <w:sz w:val="20"/>
          <w:szCs w:val="20"/>
          <w:lang w:val="en-US" w:eastAsia="en-US"/>
        </w:rPr>
      </w:pPr>
    </w:p>
    <w:p w14:paraId="0622634D" w14:textId="77777777" w:rsidR="00F87B9B" w:rsidRPr="00490480" w:rsidRDefault="00F87B9B" w:rsidP="00F87B9B">
      <w:pPr>
        <w:rPr>
          <w:rFonts w:ascii="Baskerville" w:hAnsi="Baskerville"/>
          <w:sz w:val="20"/>
          <w:szCs w:val="20"/>
          <w:lang w:val="en-US" w:eastAsia="en-US"/>
        </w:rPr>
      </w:pPr>
    </w:p>
    <w:p w14:paraId="1D364FC5" w14:textId="77777777" w:rsidR="00F87B9B" w:rsidRPr="00490480" w:rsidRDefault="00F87B9B" w:rsidP="00F87B9B">
      <w:pPr>
        <w:rPr>
          <w:rFonts w:ascii="Baskerville" w:hAnsi="Baskerville"/>
          <w:sz w:val="20"/>
          <w:szCs w:val="20"/>
          <w:lang w:val="en-US" w:eastAsia="en-US"/>
        </w:rPr>
      </w:pPr>
    </w:p>
    <w:p w14:paraId="3A3C0C5B" w14:textId="77777777" w:rsidR="00F87B9B" w:rsidRPr="00490480" w:rsidRDefault="00F87B9B" w:rsidP="00F87B9B">
      <w:pPr>
        <w:rPr>
          <w:rFonts w:ascii="Baskerville" w:hAnsi="Baskerville"/>
          <w:sz w:val="20"/>
          <w:szCs w:val="20"/>
          <w:lang w:val="en-US" w:eastAsia="en-US"/>
        </w:rPr>
      </w:pPr>
    </w:p>
    <w:p w14:paraId="6060AD74" w14:textId="77777777" w:rsidR="00F87B9B" w:rsidRPr="00490480" w:rsidRDefault="00F87B9B" w:rsidP="00F87B9B">
      <w:pPr>
        <w:rPr>
          <w:rFonts w:ascii="Baskerville" w:hAnsi="Baskerville"/>
          <w:sz w:val="20"/>
          <w:szCs w:val="20"/>
          <w:lang w:val="en-US" w:eastAsia="en-US"/>
        </w:rPr>
      </w:pPr>
    </w:p>
    <w:p w14:paraId="14BE02C0" w14:textId="77777777" w:rsidR="00F87B9B" w:rsidRPr="00490480" w:rsidRDefault="00F87B9B" w:rsidP="00F87B9B">
      <w:pPr>
        <w:rPr>
          <w:rFonts w:ascii="Baskerville" w:hAnsi="Baskerville"/>
          <w:sz w:val="20"/>
          <w:szCs w:val="20"/>
          <w:lang w:val="en-US" w:eastAsia="en-US"/>
        </w:rPr>
      </w:pPr>
    </w:p>
    <w:p w14:paraId="2FF407AD" w14:textId="77777777" w:rsidR="00F87B9B" w:rsidRPr="00490480" w:rsidRDefault="00F87B9B" w:rsidP="00F87B9B">
      <w:pPr>
        <w:rPr>
          <w:rFonts w:ascii="Baskerville" w:hAnsi="Baskerville"/>
          <w:sz w:val="20"/>
          <w:szCs w:val="20"/>
          <w:lang w:val="en-US" w:eastAsia="en-US"/>
        </w:rPr>
      </w:pPr>
    </w:p>
    <w:p w14:paraId="3E328EFA" w14:textId="77777777" w:rsidR="00F87B9B" w:rsidRPr="00490480" w:rsidRDefault="00F87B9B" w:rsidP="00F87B9B">
      <w:pPr>
        <w:jc w:val="right"/>
        <w:rPr>
          <w:rFonts w:ascii="Baskerville" w:hAnsi="Baskerville"/>
          <w:sz w:val="20"/>
          <w:szCs w:val="20"/>
          <w:lang w:val="en-US" w:eastAsia="en-US"/>
        </w:rPr>
      </w:pPr>
    </w:p>
    <w:p w14:paraId="0FC62835" w14:textId="77777777" w:rsidR="00F87B9B" w:rsidRPr="00490480" w:rsidRDefault="00F87B9B" w:rsidP="00403BAB">
      <w:pPr>
        <w:widowControl w:val="0"/>
        <w:pBdr>
          <w:top w:val="nil"/>
          <w:left w:val="nil"/>
          <w:bottom w:val="nil"/>
          <w:right w:val="nil"/>
          <w:between w:val="nil"/>
          <w:bar w:val="nil"/>
        </w:pBdr>
        <w:spacing w:before="100" w:beforeAutospacing="1" w:after="100" w:afterAutospacing="1" w:line="259" w:lineRule="auto"/>
        <w:jc w:val="both"/>
        <w:rPr>
          <w:rFonts w:ascii="Baskerville" w:hAnsi="Baskerville"/>
          <w:color w:val="000000" w:themeColor="text1"/>
          <w:sz w:val="20"/>
          <w:szCs w:val="20"/>
          <w:lang w:val="en-US" w:eastAsia="en-US"/>
        </w:rPr>
      </w:pPr>
    </w:p>
    <w:p w14:paraId="59C00D49" w14:textId="11CF51BE" w:rsidR="002E5924" w:rsidRPr="007C0DA2" w:rsidRDefault="002E5924" w:rsidP="007C0DA2">
      <w:pPr>
        <w:pStyle w:val="Heading1"/>
        <w:jc w:val="both"/>
        <w:rPr>
          <w:rFonts w:ascii="Times New Roman" w:hAnsi="Times New Roman" w:cs="Times New Roman"/>
          <w:b/>
          <w:bCs/>
          <w:color w:val="000000" w:themeColor="text1"/>
          <w:sz w:val="20"/>
          <w:szCs w:val="20"/>
          <w:lang w:val="en-US" w:eastAsia="en-US"/>
        </w:rPr>
      </w:pPr>
      <w:r w:rsidRPr="00490480">
        <w:rPr>
          <w:sz w:val="20"/>
          <w:szCs w:val="20"/>
          <w:lang w:val="en-US" w:eastAsia="en-US"/>
        </w:rPr>
        <w:br w:type="page"/>
      </w:r>
      <w:r w:rsidRPr="007C0DA2">
        <w:rPr>
          <w:rFonts w:ascii="Times New Roman" w:hAnsi="Times New Roman" w:cs="Times New Roman"/>
          <w:b/>
          <w:bCs/>
          <w:color w:val="000000" w:themeColor="text1"/>
          <w:sz w:val="20"/>
          <w:szCs w:val="20"/>
          <w:lang w:val="en-US" w:eastAsia="en-US"/>
        </w:rPr>
        <w:lastRenderedPageBreak/>
        <w:t>I</w:t>
      </w:r>
      <w:r w:rsidR="00311599" w:rsidRPr="007C0DA2">
        <w:rPr>
          <w:rFonts w:ascii="Times New Roman" w:hAnsi="Times New Roman" w:cs="Times New Roman"/>
          <w:b/>
          <w:bCs/>
          <w:color w:val="000000" w:themeColor="text1"/>
          <w:sz w:val="20"/>
          <w:szCs w:val="20"/>
          <w:lang w:val="en-US" w:eastAsia="en-US"/>
        </w:rPr>
        <w:t xml:space="preserve">ntroduction </w:t>
      </w:r>
    </w:p>
    <w:p w14:paraId="56EC5A93" w14:textId="3E4F4F1E" w:rsidR="00E227F0" w:rsidRPr="007C0DA2" w:rsidRDefault="00490480" w:rsidP="007C0DA2">
      <w:pPr>
        <w:widowControl w:val="0"/>
        <w:pBdr>
          <w:top w:val="nil"/>
          <w:left w:val="nil"/>
          <w:bottom w:val="nil"/>
          <w:right w:val="nil"/>
          <w:between w:val="nil"/>
          <w:bar w:val="nil"/>
        </w:pBdr>
        <w:spacing w:before="240" w:after="100" w:afterAutospacing="1" w:line="259" w:lineRule="auto"/>
        <w:jc w:val="both"/>
        <w:rPr>
          <w:rFonts w:ascii="Times New Roman" w:hAnsi="Times New Roman"/>
          <w:color w:val="000000" w:themeColor="text1"/>
          <w:sz w:val="20"/>
          <w:szCs w:val="20"/>
          <w:vertAlign w:val="subscript"/>
          <w:lang w:val="en-US" w:eastAsia="en-US"/>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Type here</w:t>
      </w:r>
    </w:p>
    <w:p w14:paraId="4F4C5EC5" w14:textId="11165F52" w:rsidR="002E5924" w:rsidRPr="007C0DA2" w:rsidRDefault="002E5924" w:rsidP="007C0DA2">
      <w:pPr>
        <w:pStyle w:val="Heading1"/>
        <w:jc w:val="both"/>
        <w:rPr>
          <w:rFonts w:ascii="Times New Roman" w:hAnsi="Times New Roman" w:cs="Times New Roman"/>
          <w:b/>
          <w:bCs/>
          <w:color w:val="000000" w:themeColor="text1"/>
          <w:sz w:val="20"/>
          <w:szCs w:val="20"/>
          <w:lang w:val="en-US" w:eastAsia="en-US"/>
        </w:rPr>
      </w:pPr>
      <w:r w:rsidRPr="007C0DA2">
        <w:rPr>
          <w:rFonts w:ascii="Times New Roman" w:hAnsi="Times New Roman" w:cs="Times New Roman"/>
          <w:b/>
          <w:bCs/>
          <w:color w:val="000000" w:themeColor="text1"/>
          <w:sz w:val="20"/>
          <w:szCs w:val="20"/>
          <w:lang w:val="en-US" w:eastAsia="en-US"/>
        </w:rPr>
        <w:t>B</w:t>
      </w:r>
      <w:r w:rsidR="00311599" w:rsidRPr="007C0DA2">
        <w:rPr>
          <w:rFonts w:ascii="Times New Roman" w:hAnsi="Times New Roman" w:cs="Times New Roman"/>
          <w:b/>
          <w:bCs/>
          <w:color w:val="000000" w:themeColor="text1"/>
          <w:sz w:val="20"/>
          <w:szCs w:val="20"/>
          <w:lang w:val="en-US" w:eastAsia="en-US"/>
        </w:rPr>
        <w:t>ackground</w:t>
      </w:r>
    </w:p>
    <w:p w14:paraId="2F8202B7" w14:textId="75462392" w:rsidR="00A82F01" w:rsidRPr="007C0DA2" w:rsidRDefault="00A82F01" w:rsidP="007C0DA2">
      <w:pPr>
        <w:widowControl w:val="0"/>
        <w:pBdr>
          <w:top w:val="nil"/>
          <w:left w:val="nil"/>
          <w:bottom w:val="nil"/>
          <w:right w:val="nil"/>
          <w:between w:val="nil"/>
          <w:bar w:val="nil"/>
        </w:pBdr>
        <w:spacing w:before="240" w:after="100" w:afterAutospacing="1" w:line="259" w:lineRule="auto"/>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Type here</w:t>
      </w:r>
    </w:p>
    <w:p w14:paraId="65CFC261" w14:textId="4A29FBE0" w:rsidR="00E746CF" w:rsidRPr="007C0DA2" w:rsidRDefault="00E746CF" w:rsidP="007C0DA2">
      <w:pPr>
        <w:pStyle w:val="Heading1"/>
        <w:spacing w:after="240"/>
        <w:jc w:val="both"/>
        <w:rPr>
          <w:rFonts w:ascii="Times New Roman" w:hAnsi="Times New Roman" w:cs="Times New Roman"/>
          <w:b/>
          <w:bCs/>
          <w:color w:val="000000" w:themeColor="text1"/>
          <w:sz w:val="20"/>
          <w:szCs w:val="20"/>
          <w:lang w:val="en-US" w:eastAsia="en-US"/>
        </w:rPr>
      </w:pPr>
      <w:r w:rsidRPr="007C0DA2">
        <w:rPr>
          <w:rFonts w:ascii="Times New Roman" w:eastAsia="Calibri" w:hAnsi="Times New Roman" w:cs="Times New Roman"/>
          <w:b/>
          <w:bCs/>
          <w:color w:val="000000" w:themeColor="text1"/>
          <w:sz w:val="20"/>
          <w:szCs w:val="20"/>
          <w:u w:color="000000"/>
          <w:bdr w:val="nil"/>
          <w:lang w:val="en-US" w:eastAsia="en-US"/>
          <w14:textOutline w14:w="0" w14:cap="flat" w14:cmpd="sng" w14:algn="ctr">
            <w14:noFill/>
            <w14:prstDash w14:val="solid"/>
            <w14:bevel/>
          </w14:textOutline>
        </w:rPr>
        <w:t>Subheading here</w:t>
      </w:r>
    </w:p>
    <w:p w14:paraId="76B3ABB9" w14:textId="5B3EB6FD" w:rsidR="00E746CF" w:rsidRPr="007C0DA2" w:rsidRDefault="00E746CF" w:rsidP="007C0DA2">
      <w:pPr>
        <w:spacing w:before="240" w:after="240" w:line="240" w:lineRule="auto"/>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Type here</w:t>
      </w:r>
    </w:p>
    <w:p w14:paraId="3E7EFB74" w14:textId="746819FD" w:rsidR="00403BAB" w:rsidRPr="007C0DA2" w:rsidRDefault="00CC5448" w:rsidP="007C0DA2">
      <w:pPr>
        <w:pStyle w:val="Heading1"/>
        <w:spacing w:after="240"/>
        <w:jc w:val="both"/>
        <w:rPr>
          <w:rFonts w:ascii="Times New Roman" w:hAnsi="Times New Roman" w:cs="Times New Roman"/>
          <w:b/>
          <w:bCs/>
          <w:color w:val="000000" w:themeColor="text1"/>
          <w:sz w:val="20"/>
          <w:szCs w:val="20"/>
          <w:lang w:val="en-US" w:eastAsia="en-US"/>
        </w:rPr>
      </w:pPr>
      <w:r w:rsidRPr="007C0DA2">
        <w:rPr>
          <w:rFonts w:ascii="Times New Roman" w:hAnsi="Times New Roman" w:cs="Times New Roman"/>
          <w:b/>
          <w:bCs/>
          <w:color w:val="000000" w:themeColor="text1"/>
          <w:sz w:val="20"/>
          <w:szCs w:val="20"/>
          <w:lang w:val="en-US" w:eastAsia="en-US"/>
        </w:rPr>
        <w:t>Literature</w:t>
      </w:r>
    </w:p>
    <w:p w14:paraId="28815733" w14:textId="2E82DB99" w:rsidR="00403BAB" w:rsidRPr="007C0DA2" w:rsidRDefault="00490480" w:rsidP="007C0DA2">
      <w:pPr>
        <w:widowControl w:val="0"/>
        <w:pBdr>
          <w:top w:val="nil"/>
          <w:left w:val="nil"/>
          <w:bottom w:val="nil"/>
          <w:right w:val="nil"/>
          <w:between w:val="nil"/>
          <w:bar w:val="nil"/>
        </w:pBdr>
        <w:spacing w:after="240" w:line="259" w:lineRule="auto"/>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Type here</w:t>
      </w:r>
    </w:p>
    <w:p w14:paraId="04FB1300" w14:textId="246890F4" w:rsidR="00403BAB" w:rsidRPr="007C0DA2" w:rsidRDefault="00403BAB" w:rsidP="007C0DA2">
      <w:pPr>
        <w:widowControl w:val="0"/>
        <w:pBdr>
          <w:top w:val="nil"/>
          <w:left w:val="nil"/>
          <w:bottom w:val="nil"/>
          <w:right w:val="nil"/>
          <w:between w:val="nil"/>
          <w:bar w:val="nil"/>
        </w:pBdr>
        <w:spacing w:before="100" w:beforeAutospacing="1" w:after="100" w:afterAutospacing="1" w:line="259" w:lineRule="auto"/>
        <w:jc w:val="both"/>
        <w:rPr>
          <w:rFonts w:ascii="Times New Roman" w:eastAsia="Calibri" w:hAnsi="Times New Roman"/>
          <w:b/>
          <w:bCs/>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b/>
          <w:bCs/>
          <w:color w:val="000000" w:themeColor="text1"/>
          <w:sz w:val="20"/>
          <w:szCs w:val="20"/>
          <w:u w:color="000000"/>
          <w:bdr w:val="nil"/>
          <w:lang w:val="en-US" w:eastAsia="en-US"/>
          <w14:textOutline w14:w="0" w14:cap="flat" w14:cmpd="sng" w14:algn="ctr">
            <w14:noFill/>
            <w14:prstDash w14:val="solid"/>
            <w14:bevel/>
          </w14:textOutline>
        </w:rPr>
        <w:t xml:space="preserve">Literature included </w:t>
      </w:r>
    </w:p>
    <w:p w14:paraId="112E6F2A" w14:textId="039B1628" w:rsidR="00F87B9B" w:rsidRPr="007C0DA2" w:rsidRDefault="00403BAB" w:rsidP="007C0DA2">
      <w:pPr>
        <w:spacing w:before="360" w:after="360" w:line="240" w:lineRule="auto"/>
        <w:jc w:val="both"/>
        <w:rPr>
          <w:rFonts w:ascii="Times New Roman" w:eastAsia="Calibri" w:hAnsi="Times New Roman"/>
          <w:i/>
          <w:iCs/>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i/>
          <w:iCs/>
          <w:color w:val="000000" w:themeColor="text1"/>
          <w:sz w:val="20"/>
          <w:szCs w:val="20"/>
          <w:u w:color="000000"/>
          <w:bdr w:val="nil"/>
          <w:lang w:val="en-US" w:eastAsia="en-US"/>
          <w14:textOutline w14:w="0" w14:cap="flat" w14:cmpd="sng" w14:algn="ctr">
            <w14:noFill/>
            <w14:prstDash w14:val="solid"/>
            <w14:bevel/>
          </w14:textOutline>
        </w:rPr>
        <w:t>Table 1: Articles included in the review</w:t>
      </w:r>
    </w:p>
    <w:tbl>
      <w:tblPr>
        <w:tblStyle w:val="TableGrid"/>
        <w:tblW w:w="0" w:type="auto"/>
        <w:tblLook w:val="04A0" w:firstRow="1" w:lastRow="0" w:firstColumn="1" w:lastColumn="0" w:noHBand="0" w:noVBand="1"/>
      </w:tblPr>
      <w:tblGrid>
        <w:gridCol w:w="1413"/>
        <w:gridCol w:w="1276"/>
        <w:gridCol w:w="1275"/>
        <w:gridCol w:w="2260"/>
        <w:gridCol w:w="2793"/>
      </w:tblGrid>
      <w:tr w:rsidR="007C0DA2" w:rsidRPr="007C0DA2" w14:paraId="2EAB94BB" w14:textId="4011294B" w:rsidTr="00403BAB">
        <w:tc>
          <w:tcPr>
            <w:tcW w:w="1413" w:type="dxa"/>
          </w:tcPr>
          <w:p w14:paraId="6D365E36" w14:textId="65D687ED"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Article number</w:t>
            </w:r>
          </w:p>
        </w:tc>
        <w:tc>
          <w:tcPr>
            <w:tcW w:w="1276" w:type="dxa"/>
          </w:tcPr>
          <w:p w14:paraId="59C94191" w14:textId="4CFD38CA" w:rsidR="00403BAB" w:rsidRPr="007C0DA2" w:rsidRDefault="00490480"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 xml:space="preserve">Author, (year,) title </w:t>
            </w:r>
          </w:p>
        </w:tc>
        <w:tc>
          <w:tcPr>
            <w:tcW w:w="1275" w:type="dxa"/>
          </w:tcPr>
          <w:p w14:paraId="18E52C92" w14:textId="00E020A6" w:rsidR="00403BAB" w:rsidRPr="007C0DA2" w:rsidRDefault="00490480"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Source</w:t>
            </w:r>
          </w:p>
        </w:tc>
        <w:tc>
          <w:tcPr>
            <w:tcW w:w="2260" w:type="dxa"/>
          </w:tcPr>
          <w:p w14:paraId="2AEBAF29" w14:textId="44147A61"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Year published</w:t>
            </w:r>
          </w:p>
        </w:tc>
        <w:tc>
          <w:tcPr>
            <w:tcW w:w="2793" w:type="dxa"/>
          </w:tcPr>
          <w:p w14:paraId="6D69FDBB" w14:textId="4951CF8D" w:rsidR="00403BAB" w:rsidRPr="007C0DA2" w:rsidRDefault="007C0DA2"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Key data</w:t>
            </w:r>
            <w:r w:rsidR="00403BAB"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 xml:space="preserve"> </w:t>
            </w:r>
          </w:p>
        </w:tc>
      </w:tr>
      <w:tr w:rsidR="007C0DA2" w:rsidRPr="007C0DA2" w14:paraId="2AFA6450" w14:textId="235DFD0F" w:rsidTr="00403BAB">
        <w:tc>
          <w:tcPr>
            <w:tcW w:w="1413" w:type="dxa"/>
          </w:tcPr>
          <w:p w14:paraId="0775A5CD"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1276" w:type="dxa"/>
          </w:tcPr>
          <w:p w14:paraId="4766511C"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1275" w:type="dxa"/>
          </w:tcPr>
          <w:p w14:paraId="3B427C62"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2260" w:type="dxa"/>
          </w:tcPr>
          <w:p w14:paraId="00AA93F2"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2793" w:type="dxa"/>
          </w:tcPr>
          <w:p w14:paraId="67C1DD92"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r>
      <w:tr w:rsidR="007C0DA2" w:rsidRPr="007C0DA2" w14:paraId="6B1C4F5E" w14:textId="2A365B6F" w:rsidTr="00403BAB">
        <w:tc>
          <w:tcPr>
            <w:tcW w:w="1413" w:type="dxa"/>
          </w:tcPr>
          <w:p w14:paraId="62E709C8"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1276" w:type="dxa"/>
          </w:tcPr>
          <w:p w14:paraId="546F3641"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1275" w:type="dxa"/>
          </w:tcPr>
          <w:p w14:paraId="49812FAF"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2260" w:type="dxa"/>
          </w:tcPr>
          <w:p w14:paraId="7C0F1EC4"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2793" w:type="dxa"/>
          </w:tcPr>
          <w:p w14:paraId="025E75AA"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r>
      <w:tr w:rsidR="007C0DA2" w:rsidRPr="007C0DA2" w14:paraId="7E9DA90B" w14:textId="3FB40710" w:rsidTr="00403BAB">
        <w:tc>
          <w:tcPr>
            <w:tcW w:w="1413" w:type="dxa"/>
          </w:tcPr>
          <w:p w14:paraId="381DC741"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1276" w:type="dxa"/>
          </w:tcPr>
          <w:p w14:paraId="6971D710"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1275" w:type="dxa"/>
          </w:tcPr>
          <w:p w14:paraId="4F546178"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2260" w:type="dxa"/>
          </w:tcPr>
          <w:p w14:paraId="732C1E91"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2793" w:type="dxa"/>
          </w:tcPr>
          <w:p w14:paraId="787FD178"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r>
      <w:tr w:rsidR="007C0DA2" w:rsidRPr="007C0DA2" w14:paraId="29ED1658" w14:textId="28A54E4D" w:rsidTr="00403BAB">
        <w:tc>
          <w:tcPr>
            <w:tcW w:w="1413" w:type="dxa"/>
          </w:tcPr>
          <w:p w14:paraId="016AFB51"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1276" w:type="dxa"/>
          </w:tcPr>
          <w:p w14:paraId="003810B2"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1275" w:type="dxa"/>
          </w:tcPr>
          <w:p w14:paraId="01E52DF9"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2260" w:type="dxa"/>
          </w:tcPr>
          <w:p w14:paraId="50215600"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2793" w:type="dxa"/>
          </w:tcPr>
          <w:p w14:paraId="68B9A7FA"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r>
      <w:tr w:rsidR="007C0DA2" w:rsidRPr="007C0DA2" w14:paraId="6E81B0EB" w14:textId="020F86D7" w:rsidTr="00403BAB">
        <w:tc>
          <w:tcPr>
            <w:tcW w:w="1413" w:type="dxa"/>
          </w:tcPr>
          <w:p w14:paraId="077EE75E"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1276" w:type="dxa"/>
          </w:tcPr>
          <w:p w14:paraId="2A7EB9DF"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1275" w:type="dxa"/>
          </w:tcPr>
          <w:p w14:paraId="5AAD66BE"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2260" w:type="dxa"/>
          </w:tcPr>
          <w:p w14:paraId="494B72D8"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c>
          <w:tcPr>
            <w:tcW w:w="2793" w:type="dxa"/>
          </w:tcPr>
          <w:p w14:paraId="28B488CD" w14:textId="77777777" w:rsidR="00403BAB" w:rsidRPr="007C0DA2" w:rsidRDefault="00403BAB" w:rsidP="007C0DA2">
            <w:pPr>
              <w:spacing w:before="100" w:beforeAutospacing="1" w:after="100" w:afterAutospacing="1" w:line="240" w:lineRule="auto"/>
              <w:contextualSpacing/>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p>
        </w:tc>
      </w:tr>
    </w:tbl>
    <w:p w14:paraId="2F14A7D0" w14:textId="49D05D4A" w:rsidR="00403BAB" w:rsidRPr="007C0DA2" w:rsidRDefault="00490480" w:rsidP="007C0DA2">
      <w:pPr>
        <w:spacing w:before="360" w:after="360" w:line="240" w:lineRule="auto"/>
        <w:jc w:val="both"/>
        <w:rPr>
          <w:rFonts w:ascii="Times New Roman" w:eastAsiaTheme="minorHAnsi" w:hAnsi="Times New Roman"/>
          <w:color w:val="000000" w:themeColor="text1"/>
          <w:sz w:val="20"/>
          <w:szCs w:val="20"/>
          <w:lang w:val="en-US" w:eastAsia="en-US"/>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Type here</w:t>
      </w:r>
    </w:p>
    <w:p w14:paraId="2D6829B6" w14:textId="6A0E8759" w:rsidR="00E5167E" w:rsidRPr="007C0DA2" w:rsidRDefault="00CC5448" w:rsidP="007C0DA2">
      <w:pPr>
        <w:pStyle w:val="Heading1"/>
        <w:spacing w:after="240"/>
        <w:jc w:val="both"/>
        <w:rPr>
          <w:rFonts w:ascii="Times New Roman" w:hAnsi="Times New Roman" w:cs="Times New Roman"/>
          <w:b/>
          <w:bCs/>
          <w:color w:val="000000" w:themeColor="text1"/>
          <w:sz w:val="20"/>
          <w:szCs w:val="20"/>
          <w:lang w:val="en-US" w:eastAsia="en-US"/>
        </w:rPr>
      </w:pPr>
      <w:r w:rsidRPr="007C0DA2">
        <w:rPr>
          <w:rFonts w:ascii="Times New Roman" w:hAnsi="Times New Roman" w:cs="Times New Roman"/>
          <w:b/>
          <w:bCs/>
          <w:color w:val="000000" w:themeColor="text1"/>
          <w:sz w:val="20"/>
          <w:szCs w:val="20"/>
          <w:lang w:val="en-US" w:eastAsia="en-US"/>
        </w:rPr>
        <w:t>Methodology</w:t>
      </w:r>
    </w:p>
    <w:p w14:paraId="64B4FBB7" w14:textId="77777777" w:rsidR="00E746CF" w:rsidRPr="007C0DA2" w:rsidRDefault="00E746CF" w:rsidP="007C0DA2">
      <w:pPr>
        <w:widowControl w:val="0"/>
        <w:pBdr>
          <w:top w:val="nil"/>
          <w:left w:val="nil"/>
          <w:bottom w:val="nil"/>
          <w:right w:val="nil"/>
          <w:between w:val="nil"/>
          <w:bar w:val="nil"/>
        </w:pBdr>
        <w:spacing w:after="240" w:line="259" w:lineRule="auto"/>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Type here</w:t>
      </w:r>
    </w:p>
    <w:p w14:paraId="0E298E6D" w14:textId="77777777" w:rsidR="00E746CF" w:rsidRPr="007C0DA2" w:rsidRDefault="00E746CF" w:rsidP="007C0DA2">
      <w:pPr>
        <w:pStyle w:val="Heading1"/>
        <w:jc w:val="both"/>
        <w:rPr>
          <w:rFonts w:ascii="Times New Roman" w:hAnsi="Times New Roman" w:cs="Times New Roman"/>
          <w:b/>
          <w:bCs/>
          <w:color w:val="000000" w:themeColor="text1"/>
          <w:sz w:val="20"/>
          <w:szCs w:val="20"/>
          <w:lang w:val="en-US" w:eastAsia="en-US"/>
        </w:rPr>
      </w:pPr>
      <w:r w:rsidRPr="007C0DA2">
        <w:rPr>
          <w:rFonts w:ascii="Times New Roman" w:eastAsia="Calibri" w:hAnsi="Times New Roman" w:cs="Times New Roman"/>
          <w:b/>
          <w:bCs/>
          <w:color w:val="000000" w:themeColor="text1"/>
          <w:sz w:val="20"/>
          <w:szCs w:val="20"/>
          <w:u w:color="000000"/>
          <w:bdr w:val="nil"/>
          <w:lang w:val="en-US" w:eastAsia="en-US"/>
          <w14:textOutline w14:w="0" w14:cap="flat" w14:cmpd="sng" w14:algn="ctr">
            <w14:noFill/>
            <w14:prstDash w14:val="solid"/>
            <w14:bevel/>
          </w14:textOutline>
        </w:rPr>
        <w:t>Subheading here</w:t>
      </w:r>
    </w:p>
    <w:p w14:paraId="6B499122" w14:textId="77777777" w:rsidR="00E746CF" w:rsidRPr="007C0DA2" w:rsidRDefault="00E746CF" w:rsidP="007C0DA2">
      <w:pPr>
        <w:spacing w:before="240" w:after="360" w:line="240" w:lineRule="auto"/>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Type here</w:t>
      </w:r>
    </w:p>
    <w:p w14:paraId="680C042D" w14:textId="38AF6055" w:rsidR="00E5167E" w:rsidRPr="007C0DA2" w:rsidRDefault="00CC5448" w:rsidP="007C0DA2">
      <w:pPr>
        <w:pStyle w:val="Heading1"/>
        <w:spacing w:before="0" w:after="240"/>
        <w:jc w:val="both"/>
        <w:rPr>
          <w:rFonts w:ascii="Times New Roman" w:hAnsi="Times New Roman" w:cs="Times New Roman"/>
          <w:b/>
          <w:bCs/>
          <w:color w:val="000000" w:themeColor="text1"/>
          <w:sz w:val="20"/>
          <w:szCs w:val="20"/>
          <w:lang w:val="en-US" w:eastAsia="en-US"/>
        </w:rPr>
      </w:pPr>
      <w:r w:rsidRPr="007C0DA2">
        <w:rPr>
          <w:rFonts w:ascii="Times New Roman" w:hAnsi="Times New Roman" w:cs="Times New Roman"/>
          <w:b/>
          <w:bCs/>
          <w:color w:val="000000" w:themeColor="text1"/>
          <w:sz w:val="20"/>
          <w:szCs w:val="20"/>
          <w:lang w:val="en-US" w:eastAsia="en-US"/>
        </w:rPr>
        <w:t>Results</w:t>
      </w:r>
      <w:r w:rsidR="00490480" w:rsidRPr="007C0DA2">
        <w:rPr>
          <w:rFonts w:ascii="Times New Roman" w:hAnsi="Times New Roman" w:cs="Times New Roman"/>
          <w:b/>
          <w:bCs/>
          <w:color w:val="000000" w:themeColor="text1"/>
          <w:sz w:val="20"/>
          <w:szCs w:val="20"/>
          <w:lang w:val="en-US" w:eastAsia="en-US"/>
        </w:rPr>
        <w:t xml:space="preserve"> (or Findings)</w:t>
      </w:r>
    </w:p>
    <w:p w14:paraId="6594E690" w14:textId="77777777" w:rsidR="00E746CF" w:rsidRPr="007C0DA2" w:rsidRDefault="00E746CF" w:rsidP="007C0DA2">
      <w:pPr>
        <w:widowControl w:val="0"/>
        <w:pBdr>
          <w:top w:val="nil"/>
          <w:left w:val="nil"/>
          <w:bottom w:val="nil"/>
          <w:right w:val="nil"/>
          <w:between w:val="nil"/>
          <w:bar w:val="nil"/>
        </w:pBdr>
        <w:spacing w:after="240" w:line="259" w:lineRule="auto"/>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Type here</w:t>
      </w:r>
    </w:p>
    <w:p w14:paraId="1C5E0525" w14:textId="77777777" w:rsidR="00E746CF" w:rsidRPr="007C0DA2" w:rsidRDefault="00E746CF" w:rsidP="007C0DA2">
      <w:pPr>
        <w:pStyle w:val="Heading1"/>
        <w:jc w:val="both"/>
        <w:rPr>
          <w:rFonts w:ascii="Times New Roman" w:hAnsi="Times New Roman" w:cs="Times New Roman"/>
          <w:b/>
          <w:bCs/>
          <w:color w:val="000000" w:themeColor="text1"/>
          <w:sz w:val="20"/>
          <w:szCs w:val="20"/>
          <w:lang w:val="en-US" w:eastAsia="en-US"/>
        </w:rPr>
      </w:pPr>
      <w:r w:rsidRPr="007C0DA2">
        <w:rPr>
          <w:rFonts w:ascii="Times New Roman" w:eastAsia="Calibri" w:hAnsi="Times New Roman" w:cs="Times New Roman"/>
          <w:b/>
          <w:bCs/>
          <w:color w:val="000000" w:themeColor="text1"/>
          <w:sz w:val="20"/>
          <w:szCs w:val="20"/>
          <w:u w:color="000000"/>
          <w:bdr w:val="nil"/>
          <w:lang w:val="en-US" w:eastAsia="en-US"/>
          <w14:textOutline w14:w="0" w14:cap="flat" w14:cmpd="sng" w14:algn="ctr">
            <w14:noFill/>
            <w14:prstDash w14:val="solid"/>
            <w14:bevel/>
          </w14:textOutline>
        </w:rPr>
        <w:t>Subheading here</w:t>
      </w:r>
    </w:p>
    <w:p w14:paraId="5DF82652" w14:textId="77777777" w:rsidR="00E746CF" w:rsidRDefault="00E746CF" w:rsidP="007C0DA2">
      <w:pPr>
        <w:spacing w:before="240" w:after="360" w:line="240" w:lineRule="auto"/>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Type here</w:t>
      </w:r>
    </w:p>
    <w:p w14:paraId="16BF1B28" w14:textId="3BDB76DD" w:rsidR="00230CC6" w:rsidRPr="007C0DA2" w:rsidRDefault="00230CC6" w:rsidP="00230CC6">
      <w:pPr>
        <w:spacing w:before="240" w:after="360" w:line="240" w:lineRule="auto"/>
        <w:ind w:left="720"/>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230CC6">
        <w:rPr>
          <w:rFonts w:ascii="Times New Roman" w:eastAsia="Calibri" w:hAnsi="Times New Roman"/>
          <w:color w:val="000000" w:themeColor="text1"/>
          <w:sz w:val="20"/>
          <w:szCs w:val="20"/>
          <w:u w:color="000000"/>
          <w:bdr w:val="nil"/>
          <w:lang w:val="en" w:eastAsia="en-US"/>
          <w14:textOutline w14:w="0" w14:cap="flat" w14:cmpd="sng" w14:algn="ctr">
            <w14:noFill/>
            <w14:prstDash w14:val="solid"/>
            <w14:bevel/>
          </w14:textOutline>
        </w:rPr>
        <w:t>As social work educators and administrators, we must continue incorporating diverse perspectives and contributions to enrich the curriculum, making it more engaging and relevant for all students.</w:t>
      </w:r>
      <w:r w:rsidRPr="00230CC6">
        <w:rPr>
          <w:rFonts w:ascii="Times New Roman" w:eastAsia="Calibri" w:hAnsi="Times New Roman"/>
          <w:b/>
          <w:bCs/>
          <w:color w:val="000000" w:themeColor="text1"/>
          <w:sz w:val="20"/>
          <w:szCs w:val="20"/>
          <w:u w:color="000000"/>
          <w:bdr w:val="nil"/>
          <w:lang w:val="en" w:eastAsia="en-US"/>
          <w14:textOutline w14:w="0" w14:cap="flat" w14:cmpd="sng" w14:algn="ctr">
            <w14:noFill/>
            <w14:prstDash w14:val="solid"/>
            <w14:bevel/>
          </w14:textOutline>
        </w:rPr>
        <w:t> </w:t>
      </w:r>
      <w:r w:rsidRPr="00230CC6">
        <w:rPr>
          <w:rFonts w:ascii="Times New Roman" w:eastAsia="Calibri" w:hAnsi="Times New Roman"/>
          <w:color w:val="000000" w:themeColor="text1"/>
          <w:sz w:val="20"/>
          <w:szCs w:val="20"/>
          <w:u w:color="000000"/>
          <w:bdr w:val="nil"/>
          <w:lang w:val="en" w:eastAsia="en-US"/>
          <w14:textOutline w14:w="0" w14:cap="flat" w14:cmpd="sng" w14:algn="ctr">
            <w14:noFill/>
            <w14:prstDash w14:val="solid"/>
            <w14:bevel/>
          </w14:textOutline>
        </w:rPr>
        <w:t>Teaching about Black social work pioneers helps acknowledge and address systemic inequities within the profession and society. It encourages critical thinking and a commitment to dismantling these inequities.</w:t>
      </w:r>
      <w:r w:rsidRPr="00230CC6">
        <w:rPr>
          <w:rFonts w:ascii="Times New Roman" w:eastAsia="Calibri" w:hAnsi="Times New Roman"/>
          <w:b/>
          <w:bCs/>
          <w:color w:val="000000" w:themeColor="text1"/>
          <w:sz w:val="20"/>
          <w:szCs w:val="20"/>
          <w:u w:color="000000"/>
          <w:bdr w:val="nil"/>
          <w:lang w:val="en" w:eastAsia="en-US"/>
          <w14:textOutline w14:w="0" w14:cap="flat" w14:cmpd="sng" w14:algn="ctr">
            <w14:noFill/>
            <w14:prstDash w14:val="solid"/>
            <w14:bevel/>
          </w14:textOutline>
        </w:rPr>
        <w:t>  </w:t>
      </w:r>
      <w:r w:rsidRPr="00230CC6">
        <w:rPr>
          <w:rFonts w:ascii="Times New Roman" w:eastAsia="Calibri" w:hAnsi="Times New Roman"/>
          <w:color w:val="000000" w:themeColor="text1"/>
          <w:sz w:val="20"/>
          <w:szCs w:val="20"/>
          <w:u w:color="000000"/>
          <w:bdr w:val="nil"/>
          <w:lang w:val="en" w:eastAsia="en-US"/>
          <w14:textOutline w14:w="0" w14:cap="flat" w14:cmpd="sng" w14:algn="ctr">
            <w14:noFill/>
            <w14:prstDash w14:val="solid"/>
            <w14:bevel/>
          </w14:textOutline>
        </w:rPr>
        <w:t>Black social work pioneers have significantly contributed to developing anti-oppressive social work practices, which aim to address and dismantle systemic inequalities and injustices marginalized communities face</w:t>
      </w:r>
      <w:r>
        <w:rPr>
          <w:rFonts w:ascii="Times New Roman" w:eastAsia="Calibri" w:hAnsi="Times New Roman"/>
          <w:color w:val="000000" w:themeColor="text1"/>
          <w:sz w:val="20"/>
          <w:szCs w:val="20"/>
          <w:u w:color="000000"/>
          <w:bdr w:val="nil"/>
          <w:lang w:val="en" w:eastAsia="en-US"/>
          <w14:textOutline w14:w="0" w14:cap="flat" w14:cmpd="sng" w14:algn="ctr">
            <w14:noFill/>
            <w14:prstDash w14:val="solid"/>
            <w14:bevel/>
          </w14:textOutline>
        </w:rPr>
        <w:t xml:space="preserve"> (Participant 2 or put their False name)</w:t>
      </w:r>
      <w:r w:rsidRPr="00230CC6">
        <w:rPr>
          <w:rFonts w:ascii="Times New Roman" w:eastAsia="Calibri" w:hAnsi="Times New Roman"/>
          <w:color w:val="000000" w:themeColor="text1"/>
          <w:sz w:val="20"/>
          <w:szCs w:val="20"/>
          <w:u w:color="000000"/>
          <w:bdr w:val="nil"/>
          <w:lang w:val="en" w:eastAsia="en-US"/>
          <w14:textOutline w14:w="0" w14:cap="flat" w14:cmpd="sng" w14:algn="ctr">
            <w14:noFill/>
            <w14:prstDash w14:val="solid"/>
            <w14:bevel/>
          </w14:textOutline>
        </w:rPr>
        <w:t>. </w:t>
      </w:r>
    </w:p>
    <w:p w14:paraId="33D80FAB" w14:textId="21B1CBFF" w:rsidR="00E5167E" w:rsidRPr="007C0DA2" w:rsidRDefault="00CC5448" w:rsidP="007C0DA2">
      <w:pPr>
        <w:pStyle w:val="Heading1"/>
        <w:spacing w:before="0" w:after="240"/>
        <w:jc w:val="both"/>
        <w:rPr>
          <w:rFonts w:ascii="Times New Roman" w:hAnsi="Times New Roman" w:cs="Times New Roman"/>
          <w:b/>
          <w:bCs/>
          <w:color w:val="000000" w:themeColor="text1"/>
          <w:sz w:val="20"/>
          <w:szCs w:val="20"/>
          <w:lang w:val="en-US" w:eastAsia="en-US"/>
        </w:rPr>
      </w:pPr>
      <w:r w:rsidRPr="007C0DA2">
        <w:rPr>
          <w:rFonts w:ascii="Times New Roman" w:hAnsi="Times New Roman" w:cs="Times New Roman"/>
          <w:b/>
          <w:bCs/>
          <w:color w:val="000000" w:themeColor="text1"/>
          <w:sz w:val="20"/>
          <w:szCs w:val="20"/>
          <w:lang w:val="en-US" w:eastAsia="en-US"/>
        </w:rPr>
        <w:lastRenderedPageBreak/>
        <w:t xml:space="preserve">Discussion </w:t>
      </w:r>
    </w:p>
    <w:p w14:paraId="13E2F561" w14:textId="77777777" w:rsidR="00E746CF" w:rsidRPr="007C0DA2" w:rsidRDefault="00E746CF" w:rsidP="007C0DA2">
      <w:pPr>
        <w:widowControl w:val="0"/>
        <w:pBdr>
          <w:top w:val="nil"/>
          <w:left w:val="nil"/>
          <w:bottom w:val="nil"/>
          <w:right w:val="nil"/>
          <w:between w:val="nil"/>
          <w:bar w:val="nil"/>
        </w:pBdr>
        <w:spacing w:after="240" w:line="259" w:lineRule="auto"/>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Type here</w:t>
      </w:r>
    </w:p>
    <w:p w14:paraId="04EC38B3" w14:textId="77777777" w:rsidR="00E746CF" w:rsidRPr="007C0DA2" w:rsidRDefault="00E746CF" w:rsidP="007C0DA2">
      <w:pPr>
        <w:pStyle w:val="Heading1"/>
        <w:jc w:val="both"/>
        <w:rPr>
          <w:rFonts w:ascii="Times New Roman" w:hAnsi="Times New Roman" w:cs="Times New Roman"/>
          <w:b/>
          <w:bCs/>
          <w:color w:val="000000" w:themeColor="text1"/>
          <w:sz w:val="20"/>
          <w:szCs w:val="20"/>
          <w:lang w:val="en-US" w:eastAsia="en-US"/>
        </w:rPr>
      </w:pPr>
      <w:r w:rsidRPr="007C0DA2">
        <w:rPr>
          <w:rFonts w:ascii="Times New Roman" w:eastAsia="Calibri" w:hAnsi="Times New Roman" w:cs="Times New Roman"/>
          <w:b/>
          <w:bCs/>
          <w:color w:val="000000" w:themeColor="text1"/>
          <w:sz w:val="20"/>
          <w:szCs w:val="20"/>
          <w:u w:color="000000"/>
          <w:bdr w:val="nil"/>
          <w:lang w:val="en-US" w:eastAsia="en-US"/>
          <w14:textOutline w14:w="0" w14:cap="flat" w14:cmpd="sng" w14:algn="ctr">
            <w14:noFill/>
            <w14:prstDash w14:val="solid"/>
            <w14:bevel/>
          </w14:textOutline>
        </w:rPr>
        <w:t>Subheading here</w:t>
      </w:r>
    </w:p>
    <w:p w14:paraId="7547CFD0" w14:textId="77777777" w:rsidR="00E746CF" w:rsidRPr="007C0DA2" w:rsidRDefault="00E746CF" w:rsidP="007C0DA2">
      <w:pPr>
        <w:spacing w:before="240" w:after="360" w:line="240" w:lineRule="auto"/>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Type here</w:t>
      </w:r>
    </w:p>
    <w:p w14:paraId="5ED7C39F" w14:textId="77777777" w:rsidR="00E746CF" w:rsidRPr="007C0DA2" w:rsidRDefault="00CC5448" w:rsidP="007C0DA2">
      <w:pPr>
        <w:pStyle w:val="Heading1"/>
        <w:jc w:val="both"/>
        <w:rPr>
          <w:rFonts w:ascii="Times New Roman" w:hAnsi="Times New Roman" w:cs="Times New Roman"/>
          <w:b/>
          <w:bCs/>
          <w:color w:val="000000" w:themeColor="text1"/>
          <w:sz w:val="20"/>
          <w:szCs w:val="20"/>
          <w:lang w:val="en-US" w:eastAsia="en-US"/>
        </w:rPr>
      </w:pPr>
      <w:r w:rsidRPr="007C0DA2">
        <w:rPr>
          <w:rFonts w:ascii="Times New Roman" w:hAnsi="Times New Roman" w:cs="Times New Roman"/>
          <w:b/>
          <w:bCs/>
          <w:color w:val="000000" w:themeColor="text1"/>
          <w:sz w:val="20"/>
          <w:szCs w:val="20"/>
          <w:lang w:val="en-US" w:eastAsia="en-US"/>
        </w:rPr>
        <w:t xml:space="preserve">Implications </w:t>
      </w:r>
      <w:r w:rsidR="00490480" w:rsidRPr="007C0DA2">
        <w:rPr>
          <w:rFonts w:ascii="Times New Roman" w:hAnsi="Times New Roman" w:cs="Times New Roman"/>
          <w:b/>
          <w:bCs/>
          <w:color w:val="000000" w:themeColor="text1"/>
          <w:sz w:val="20"/>
          <w:szCs w:val="20"/>
          <w:lang w:val="en-US" w:eastAsia="en-US"/>
        </w:rPr>
        <w:t>(</w:t>
      </w:r>
      <w:r w:rsidRPr="007C0DA2">
        <w:rPr>
          <w:rFonts w:ascii="Times New Roman" w:hAnsi="Times New Roman" w:cs="Times New Roman"/>
          <w:b/>
          <w:bCs/>
          <w:color w:val="000000" w:themeColor="text1"/>
          <w:sz w:val="20"/>
          <w:szCs w:val="20"/>
          <w:lang w:val="en-US" w:eastAsia="en-US"/>
        </w:rPr>
        <w:t>or Recommendations</w:t>
      </w:r>
      <w:r w:rsidR="00490480" w:rsidRPr="007C0DA2">
        <w:rPr>
          <w:rFonts w:ascii="Times New Roman" w:hAnsi="Times New Roman" w:cs="Times New Roman"/>
          <w:b/>
          <w:bCs/>
          <w:color w:val="000000" w:themeColor="text1"/>
          <w:sz w:val="20"/>
          <w:szCs w:val="20"/>
          <w:lang w:val="en-US" w:eastAsia="en-US"/>
        </w:rPr>
        <w:t>)</w:t>
      </w:r>
    </w:p>
    <w:p w14:paraId="5EFC65E2" w14:textId="77777777" w:rsidR="00E746CF" w:rsidRPr="007C0DA2" w:rsidRDefault="00E746CF" w:rsidP="007C0DA2">
      <w:pPr>
        <w:widowControl w:val="0"/>
        <w:pBdr>
          <w:top w:val="nil"/>
          <w:left w:val="nil"/>
          <w:bottom w:val="nil"/>
          <w:right w:val="nil"/>
          <w:between w:val="nil"/>
          <w:bar w:val="nil"/>
        </w:pBdr>
        <w:spacing w:before="240" w:after="100" w:afterAutospacing="1" w:line="259" w:lineRule="auto"/>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Type here</w:t>
      </w:r>
    </w:p>
    <w:p w14:paraId="586914CA" w14:textId="59459E53" w:rsidR="00221CDC" w:rsidRPr="007C0DA2" w:rsidRDefault="00221CDC" w:rsidP="007C0DA2">
      <w:pPr>
        <w:pStyle w:val="Heading1"/>
        <w:jc w:val="both"/>
        <w:rPr>
          <w:rFonts w:ascii="Times New Roman" w:hAnsi="Times New Roman" w:cs="Times New Roman"/>
          <w:b/>
          <w:bCs/>
          <w:color w:val="000000" w:themeColor="text1"/>
          <w:sz w:val="20"/>
          <w:szCs w:val="20"/>
          <w:lang w:val="en-US" w:eastAsia="en-US"/>
        </w:rPr>
      </w:pPr>
      <w:r w:rsidRPr="007C0DA2">
        <w:rPr>
          <w:rFonts w:ascii="Times New Roman" w:eastAsia="Calibri" w:hAnsi="Times New Roman" w:cs="Times New Roman"/>
          <w:b/>
          <w:bCs/>
          <w:color w:val="000000" w:themeColor="text1"/>
          <w:sz w:val="20"/>
          <w:szCs w:val="20"/>
          <w:u w:color="000000"/>
          <w:bdr w:val="nil"/>
          <w:lang w:val="en-US" w:eastAsia="en-US"/>
          <w14:textOutline w14:w="0" w14:cap="flat" w14:cmpd="sng" w14:algn="ctr">
            <w14:noFill/>
            <w14:prstDash w14:val="solid"/>
            <w14:bevel/>
          </w14:textOutline>
        </w:rPr>
        <w:t>Implications</w:t>
      </w:r>
    </w:p>
    <w:p w14:paraId="53AA2524" w14:textId="28CB5DE0" w:rsidR="00221CDC" w:rsidRPr="007C0DA2" w:rsidRDefault="00221CDC" w:rsidP="007C0DA2">
      <w:pPr>
        <w:spacing w:before="240" w:after="360" w:line="240" w:lineRule="auto"/>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Type her</w:t>
      </w:r>
      <w:r w:rsidR="00E746CF"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e</w:t>
      </w:r>
    </w:p>
    <w:p w14:paraId="4817BABB" w14:textId="0D0B31B8" w:rsidR="00221CDC" w:rsidRPr="007C0DA2" w:rsidRDefault="00025FE8" w:rsidP="007C0DA2">
      <w:pPr>
        <w:spacing w:before="360" w:after="360" w:line="240" w:lineRule="auto"/>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noProof/>
          <w:color w:val="000000" w:themeColor="text1"/>
          <w:sz w:val="20"/>
          <w:szCs w:val="20"/>
          <w:u w:color="000000"/>
          <w:bdr w:val="nil"/>
          <w:lang w:val="en-US" w:eastAsia="en-US"/>
        </w:rPr>
        <w:drawing>
          <wp:inline distT="0" distB="0" distL="0" distR="0" wp14:anchorId="017F1EB6" wp14:editId="3B04234F">
            <wp:extent cx="5486400" cy="3200400"/>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BB7AD02" w14:textId="35A801ED" w:rsidR="00490480" w:rsidRPr="007C0DA2" w:rsidRDefault="00490480" w:rsidP="007C0DA2">
      <w:pPr>
        <w:spacing w:before="360" w:after="360" w:line="240" w:lineRule="auto"/>
        <w:jc w:val="both"/>
        <w:rPr>
          <w:rFonts w:ascii="Times New Roman" w:eastAsia="Calibri" w:hAnsi="Times New Roman"/>
          <w:i/>
          <w:iCs/>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i/>
          <w:iCs/>
          <w:color w:val="000000" w:themeColor="text1"/>
          <w:sz w:val="20"/>
          <w:szCs w:val="20"/>
          <w:u w:color="000000"/>
          <w:bdr w:val="nil"/>
          <w:lang w:val="en-US" w:eastAsia="en-US"/>
          <w14:textOutline w14:w="0" w14:cap="flat" w14:cmpd="sng" w14:algn="ctr">
            <w14:noFill/>
            <w14:prstDash w14:val="solid"/>
            <w14:bevel/>
          </w14:textOutline>
        </w:rPr>
        <w:t>Figure 1: Family-Community-State model for epilepsy care</w:t>
      </w:r>
    </w:p>
    <w:p w14:paraId="60160F74" w14:textId="010D7114" w:rsidR="00221CDC" w:rsidRPr="007C0DA2" w:rsidRDefault="00221CDC" w:rsidP="007C0DA2">
      <w:pPr>
        <w:spacing w:before="240" w:after="360" w:line="240" w:lineRule="auto"/>
        <w:jc w:val="both"/>
        <w:rPr>
          <w:rFonts w:ascii="Times New Roman" w:eastAsia="Calibri" w:hAnsi="Times New Roman"/>
          <w:b/>
          <w:bCs/>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b/>
          <w:bCs/>
          <w:color w:val="000000" w:themeColor="text1"/>
          <w:sz w:val="20"/>
          <w:szCs w:val="20"/>
          <w:u w:color="000000"/>
          <w:bdr w:val="nil"/>
          <w:lang w:val="en-US" w:eastAsia="en-US"/>
          <w14:textOutline w14:w="0" w14:cap="flat" w14:cmpd="sng" w14:algn="ctr">
            <w14:noFill/>
            <w14:prstDash w14:val="solid"/>
            <w14:bevel/>
          </w14:textOutline>
        </w:rPr>
        <w:t>Recommendations</w:t>
      </w:r>
    </w:p>
    <w:p w14:paraId="732F937F" w14:textId="6D66489F" w:rsidR="00221CDC" w:rsidRPr="007C0DA2" w:rsidRDefault="00221CDC" w:rsidP="007C0DA2">
      <w:pPr>
        <w:spacing w:before="240" w:after="360" w:line="240" w:lineRule="auto"/>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Type here</w:t>
      </w:r>
    </w:p>
    <w:p w14:paraId="6D97B261" w14:textId="47FEA2C8" w:rsidR="00E5167E" w:rsidRPr="007C0DA2" w:rsidRDefault="00CC5448" w:rsidP="007C0DA2">
      <w:pPr>
        <w:pStyle w:val="Heading1"/>
        <w:jc w:val="both"/>
        <w:rPr>
          <w:rFonts w:ascii="Times New Roman" w:hAnsi="Times New Roman" w:cs="Times New Roman"/>
          <w:b/>
          <w:bCs/>
          <w:color w:val="000000" w:themeColor="text1"/>
          <w:sz w:val="20"/>
          <w:szCs w:val="20"/>
          <w:lang w:val="en-US" w:eastAsia="en-US"/>
        </w:rPr>
      </w:pPr>
      <w:r w:rsidRPr="007C0DA2">
        <w:rPr>
          <w:rFonts w:ascii="Times New Roman" w:hAnsi="Times New Roman" w:cs="Times New Roman"/>
          <w:b/>
          <w:bCs/>
          <w:color w:val="000000" w:themeColor="text1"/>
          <w:sz w:val="20"/>
          <w:szCs w:val="20"/>
          <w:lang w:val="en-US" w:eastAsia="en-US"/>
        </w:rPr>
        <w:t>Conclusion</w:t>
      </w:r>
    </w:p>
    <w:p w14:paraId="6FA32EA5" w14:textId="77777777" w:rsidR="00E5167E" w:rsidRPr="007C0DA2" w:rsidRDefault="00E5167E" w:rsidP="007C0DA2">
      <w:pPr>
        <w:spacing w:before="240" w:after="360" w:line="240" w:lineRule="auto"/>
        <w:jc w:val="both"/>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pPr>
      <w:r w:rsidRPr="007C0DA2">
        <w:rPr>
          <w:rFonts w:ascii="Times New Roman" w:eastAsia="Calibri" w:hAnsi="Times New Roman"/>
          <w:color w:val="000000" w:themeColor="text1"/>
          <w:sz w:val="20"/>
          <w:szCs w:val="20"/>
          <w:u w:color="000000"/>
          <w:bdr w:val="nil"/>
          <w:lang w:val="en-US" w:eastAsia="en-US"/>
          <w14:textOutline w14:w="0" w14:cap="flat" w14:cmpd="sng" w14:algn="ctr">
            <w14:noFill/>
            <w14:prstDash w14:val="solid"/>
            <w14:bevel/>
          </w14:textOutline>
        </w:rPr>
        <w:t>Type here</w:t>
      </w:r>
    </w:p>
    <w:p w14:paraId="3A6BF342" w14:textId="77777777" w:rsidR="00E5167E" w:rsidRPr="007C0DA2" w:rsidRDefault="00E5167E" w:rsidP="007C0DA2">
      <w:pPr>
        <w:spacing w:before="360" w:after="360" w:line="240" w:lineRule="auto"/>
        <w:jc w:val="both"/>
        <w:rPr>
          <w:rFonts w:ascii="Times New Roman" w:eastAsiaTheme="minorHAnsi" w:hAnsi="Times New Roman"/>
          <w:color w:val="000000" w:themeColor="text1"/>
          <w:sz w:val="20"/>
          <w:szCs w:val="20"/>
          <w:lang w:val="en-US" w:eastAsia="en-US"/>
        </w:rPr>
      </w:pPr>
    </w:p>
    <w:p w14:paraId="74557F00" w14:textId="77777777" w:rsidR="002E5924" w:rsidRPr="007C0DA2" w:rsidRDefault="002E5924" w:rsidP="007C0DA2">
      <w:pPr>
        <w:spacing w:line="240" w:lineRule="auto"/>
        <w:jc w:val="both"/>
        <w:rPr>
          <w:rFonts w:ascii="Times New Roman" w:eastAsiaTheme="minorHAnsi" w:hAnsi="Times New Roman"/>
          <w:color w:val="000000" w:themeColor="text1"/>
          <w:sz w:val="20"/>
          <w:szCs w:val="20"/>
          <w:lang w:val="en-US" w:eastAsia="en-US"/>
        </w:rPr>
      </w:pPr>
      <w:r w:rsidRPr="007C0DA2">
        <w:rPr>
          <w:rFonts w:ascii="Times New Roman" w:eastAsiaTheme="minorHAnsi" w:hAnsi="Times New Roman"/>
          <w:color w:val="000000" w:themeColor="text1"/>
          <w:sz w:val="20"/>
          <w:szCs w:val="20"/>
          <w:lang w:val="en-US" w:eastAsia="en-US"/>
        </w:rPr>
        <w:br w:type="page"/>
      </w:r>
    </w:p>
    <w:p w14:paraId="0EF609BB" w14:textId="63697123" w:rsidR="002E5924" w:rsidRPr="007C0DA2" w:rsidRDefault="00CC5448" w:rsidP="007C0DA2">
      <w:pPr>
        <w:pStyle w:val="Heading1"/>
        <w:spacing w:after="240"/>
        <w:jc w:val="both"/>
        <w:rPr>
          <w:rFonts w:ascii="Times New Roman" w:hAnsi="Times New Roman" w:cs="Times New Roman"/>
          <w:b/>
          <w:bCs/>
          <w:color w:val="000000" w:themeColor="text1"/>
          <w:sz w:val="20"/>
          <w:szCs w:val="20"/>
          <w:lang w:val="en-US" w:eastAsia="en-US"/>
        </w:rPr>
      </w:pPr>
      <w:r w:rsidRPr="007C0DA2">
        <w:rPr>
          <w:rFonts w:ascii="Times New Roman" w:hAnsi="Times New Roman" w:cs="Times New Roman"/>
          <w:b/>
          <w:bCs/>
          <w:color w:val="000000" w:themeColor="text1"/>
          <w:sz w:val="20"/>
          <w:szCs w:val="20"/>
          <w:lang w:val="en-US" w:eastAsia="en-US"/>
        </w:rPr>
        <w:lastRenderedPageBreak/>
        <w:t>References</w:t>
      </w:r>
    </w:p>
    <w:p w14:paraId="1791505C"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Africa Social Work Network (ASWDNet). (2023). Ubuntu. https://africasocialwork.net/ubuntu</w:t>
      </w:r>
    </w:p>
    <w:p w14:paraId="3CC4A925" w14:textId="11EC31F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Chilisa, B. (2012). </w:t>
      </w:r>
      <w:r w:rsidRPr="007C0DA2">
        <w:rPr>
          <w:rFonts w:ascii="Times New Roman" w:eastAsiaTheme="minorHAnsi" w:hAnsi="Times New Roman"/>
          <w:i/>
          <w:iCs/>
          <w:color w:val="000000" w:themeColor="text1"/>
          <w:sz w:val="20"/>
          <w:szCs w:val="20"/>
          <w:lang w:eastAsia="en-US"/>
        </w:rPr>
        <w:t>Indigenous research methodologies.</w:t>
      </w:r>
      <w:r w:rsidRPr="007C0DA2">
        <w:rPr>
          <w:rFonts w:ascii="Times New Roman" w:eastAsiaTheme="minorHAnsi" w:hAnsi="Times New Roman"/>
          <w:color w:val="000000" w:themeColor="text1"/>
          <w:sz w:val="20"/>
          <w:szCs w:val="20"/>
          <w:lang w:eastAsia="en-US"/>
        </w:rPr>
        <w:t xml:space="preserve"> </w:t>
      </w:r>
      <w:r w:rsidR="007C0DA2">
        <w:rPr>
          <w:rFonts w:ascii="Times New Roman" w:eastAsiaTheme="minorHAnsi" w:hAnsi="Times New Roman"/>
          <w:color w:val="000000" w:themeColor="text1"/>
          <w:sz w:val="20"/>
          <w:szCs w:val="20"/>
          <w:lang w:eastAsia="en-US"/>
        </w:rPr>
        <w:t xml:space="preserve">London: </w:t>
      </w:r>
      <w:r w:rsidRPr="007C0DA2">
        <w:rPr>
          <w:rFonts w:ascii="Times New Roman" w:eastAsiaTheme="minorHAnsi" w:hAnsi="Times New Roman"/>
          <w:color w:val="000000" w:themeColor="text1"/>
          <w:sz w:val="20"/>
          <w:szCs w:val="20"/>
          <w:lang w:eastAsia="en-US"/>
        </w:rPr>
        <w:t>Sage.</w:t>
      </w:r>
    </w:p>
    <w:p w14:paraId="5F99D478"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Chilisa, B. (2017). Decolonising transdisciplinary research approaches: an African perspective for enhancing knowledge integration in sustainability science. </w:t>
      </w:r>
      <w:r w:rsidRPr="007C0DA2">
        <w:rPr>
          <w:rFonts w:ascii="Times New Roman" w:eastAsiaTheme="minorHAnsi" w:hAnsi="Times New Roman"/>
          <w:i/>
          <w:iCs/>
          <w:color w:val="000000" w:themeColor="text1"/>
          <w:sz w:val="20"/>
          <w:szCs w:val="20"/>
          <w:lang w:eastAsia="en-US"/>
        </w:rPr>
        <w:t>Sustainability Science, 12(5),</w:t>
      </w:r>
      <w:r w:rsidRPr="007C0DA2">
        <w:rPr>
          <w:rFonts w:ascii="Times New Roman" w:eastAsiaTheme="minorHAnsi" w:hAnsi="Times New Roman"/>
          <w:color w:val="000000" w:themeColor="text1"/>
          <w:sz w:val="20"/>
          <w:szCs w:val="20"/>
          <w:lang w:eastAsia="en-US"/>
        </w:rPr>
        <w:t xml:space="preserve"> 813-827.</w:t>
      </w:r>
    </w:p>
    <w:p w14:paraId="2B78EC3E" w14:textId="2A83B3FC"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Diop, C. A. (1964).</w:t>
      </w:r>
      <w:r w:rsidRPr="007C0DA2">
        <w:rPr>
          <w:rFonts w:ascii="Times New Roman" w:eastAsiaTheme="minorHAnsi" w:hAnsi="Times New Roman"/>
          <w:i/>
          <w:iCs/>
          <w:color w:val="000000" w:themeColor="text1"/>
          <w:sz w:val="20"/>
          <w:szCs w:val="20"/>
          <w:lang w:eastAsia="en-US"/>
        </w:rPr>
        <w:t xml:space="preserve"> The cultural unity of black Africa: The domains of patriarchy and of matriarchy in classical antiquity. </w:t>
      </w:r>
      <w:r w:rsidR="007C0DA2">
        <w:rPr>
          <w:rFonts w:ascii="Times New Roman" w:eastAsiaTheme="minorHAnsi" w:hAnsi="Times New Roman"/>
          <w:color w:val="000000" w:themeColor="text1"/>
          <w:sz w:val="20"/>
          <w:szCs w:val="20"/>
          <w:lang w:eastAsia="en-US"/>
        </w:rPr>
        <w:t xml:space="preserve">City: </w:t>
      </w:r>
      <w:r w:rsidRPr="007C0DA2">
        <w:rPr>
          <w:rFonts w:ascii="Times New Roman" w:eastAsiaTheme="minorHAnsi" w:hAnsi="Times New Roman"/>
          <w:color w:val="000000" w:themeColor="text1"/>
          <w:sz w:val="20"/>
          <w:szCs w:val="20"/>
          <w:lang w:eastAsia="en-US"/>
        </w:rPr>
        <w:t>Karnak House</w:t>
      </w:r>
    </w:p>
    <w:p w14:paraId="590BC889"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Diop, C. A. (1974). </w:t>
      </w:r>
      <w:r w:rsidRPr="007C0DA2">
        <w:rPr>
          <w:rFonts w:ascii="Times New Roman" w:eastAsiaTheme="minorHAnsi" w:hAnsi="Times New Roman"/>
          <w:i/>
          <w:iCs/>
          <w:color w:val="000000" w:themeColor="text1"/>
          <w:sz w:val="20"/>
          <w:szCs w:val="20"/>
          <w:lang w:eastAsia="en-US"/>
        </w:rPr>
        <w:t>The African Origin of Civilisation: Myth and Reality.</w:t>
      </w:r>
      <w:r w:rsidRPr="007C0DA2">
        <w:rPr>
          <w:rFonts w:ascii="Times New Roman" w:eastAsiaTheme="minorHAnsi" w:hAnsi="Times New Roman"/>
          <w:color w:val="000000" w:themeColor="text1"/>
          <w:sz w:val="20"/>
          <w:szCs w:val="20"/>
          <w:lang w:eastAsia="en-US"/>
        </w:rPr>
        <w:t xml:space="preserve"> Lawrence Hill Books, Chicago, Illinois.</w:t>
      </w:r>
    </w:p>
    <w:p w14:paraId="34190A95"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Diop, C. A. (2007). </w:t>
      </w:r>
      <w:r w:rsidRPr="007C0DA2">
        <w:rPr>
          <w:rFonts w:ascii="Times New Roman" w:eastAsiaTheme="minorHAnsi" w:hAnsi="Times New Roman"/>
          <w:i/>
          <w:iCs/>
          <w:color w:val="000000" w:themeColor="text1"/>
          <w:sz w:val="20"/>
          <w:szCs w:val="20"/>
          <w:lang w:eastAsia="en-US"/>
        </w:rPr>
        <w:t>Towards the African renaissance: Essays in culture and development, 1946–1960.</w:t>
      </w:r>
      <w:r w:rsidRPr="007C0DA2">
        <w:rPr>
          <w:rFonts w:ascii="Times New Roman" w:eastAsiaTheme="minorHAnsi" w:hAnsi="Times New Roman"/>
          <w:color w:val="000000" w:themeColor="text1"/>
          <w:sz w:val="20"/>
          <w:szCs w:val="20"/>
          <w:lang w:eastAsia="en-US"/>
        </w:rPr>
        <w:t xml:space="preserve"> Dakar, </w:t>
      </w:r>
      <w:proofErr w:type="spellStart"/>
      <w:r w:rsidRPr="007C0DA2">
        <w:rPr>
          <w:rFonts w:ascii="Times New Roman" w:eastAsiaTheme="minorHAnsi" w:hAnsi="Times New Roman"/>
          <w:color w:val="000000" w:themeColor="text1"/>
          <w:sz w:val="20"/>
          <w:szCs w:val="20"/>
          <w:lang w:eastAsia="en-US"/>
        </w:rPr>
        <w:t>Codesria</w:t>
      </w:r>
      <w:proofErr w:type="spellEnd"/>
      <w:r w:rsidRPr="007C0DA2">
        <w:rPr>
          <w:rFonts w:ascii="Times New Roman" w:eastAsiaTheme="minorHAnsi" w:hAnsi="Times New Roman"/>
          <w:color w:val="000000" w:themeColor="text1"/>
          <w:sz w:val="20"/>
          <w:szCs w:val="20"/>
          <w:lang w:eastAsia="en-US"/>
        </w:rPr>
        <w:t>.</w:t>
      </w:r>
    </w:p>
    <w:p w14:paraId="3FB7D5AA"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Gade, C. B. N. (2012). What is Ubuntu? Different interpretations among South Africans of African descent. South </w:t>
      </w:r>
      <w:r w:rsidRPr="007C0DA2">
        <w:rPr>
          <w:rFonts w:ascii="Times New Roman" w:eastAsiaTheme="minorHAnsi" w:hAnsi="Times New Roman"/>
          <w:i/>
          <w:iCs/>
          <w:color w:val="000000" w:themeColor="text1"/>
          <w:sz w:val="20"/>
          <w:szCs w:val="20"/>
          <w:lang w:eastAsia="en-US"/>
        </w:rPr>
        <w:t>African Journal of Philosophy, 31,</w:t>
      </w:r>
      <w:r w:rsidRPr="007C0DA2">
        <w:rPr>
          <w:rFonts w:ascii="Times New Roman" w:eastAsiaTheme="minorHAnsi" w:hAnsi="Times New Roman"/>
          <w:color w:val="000000" w:themeColor="text1"/>
          <w:sz w:val="20"/>
          <w:szCs w:val="20"/>
          <w:lang w:eastAsia="en-US"/>
        </w:rPr>
        <w:t xml:space="preserve"> 484-503.</w:t>
      </w:r>
    </w:p>
    <w:p w14:paraId="0A8CA4F1" w14:textId="487C45BC"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Gatwiri, K. (2020). Afrocentric ways of doing Social Work. In Ife, J., &amp; Tascon, S. (Eds). </w:t>
      </w:r>
      <w:r w:rsidRPr="008C4010">
        <w:rPr>
          <w:rFonts w:ascii="Times New Roman" w:eastAsiaTheme="minorHAnsi" w:hAnsi="Times New Roman"/>
          <w:i/>
          <w:iCs/>
          <w:color w:val="000000" w:themeColor="text1"/>
          <w:sz w:val="20"/>
          <w:szCs w:val="20"/>
          <w:lang w:eastAsia="en-US"/>
        </w:rPr>
        <w:t>Disrupting Whiteness in Social work</w:t>
      </w:r>
      <w:r w:rsidR="008C4010">
        <w:rPr>
          <w:rFonts w:ascii="Times New Roman" w:eastAsiaTheme="minorHAnsi" w:hAnsi="Times New Roman"/>
          <w:color w:val="000000" w:themeColor="text1"/>
          <w:sz w:val="20"/>
          <w:szCs w:val="20"/>
          <w:lang w:eastAsia="en-US"/>
        </w:rPr>
        <w:t xml:space="preserve"> (</w:t>
      </w:r>
      <w:r w:rsidRPr="007C0DA2">
        <w:rPr>
          <w:rFonts w:ascii="Times New Roman" w:eastAsiaTheme="minorHAnsi" w:hAnsi="Times New Roman"/>
          <w:color w:val="000000" w:themeColor="text1"/>
          <w:sz w:val="20"/>
          <w:szCs w:val="20"/>
          <w:lang w:eastAsia="en-US"/>
        </w:rPr>
        <w:t>pp. 74–90). Routledge</w:t>
      </w:r>
    </w:p>
    <w:p w14:paraId="50A05E48"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Gatwiri, K., &amp; </w:t>
      </w:r>
      <w:proofErr w:type="spellStart"/>
      <w:r w:rsidRPr="007C0DA2">
        <w:rPr>
          <w:rFonts w:ascii="Times New Roman" w:eastAsiaTheme="minorHAnsi" w:hAnsi="Times New Roman"/>
          <w:color w:val="000000" w:themeColor="text1"/>
          <w:sz w:val="20"/>
          <w:szCs w:val="20"/>
          <w:lang w:eastAsia="en-US"/>
        </w:rPr>
        <w:t>Tusasiirwe</w:t>
      </w:r>
      <w:proofErr w:type="spellEnd"/>
      <w:r w:rsidRPr="007C0DA2">
        <w:rPr>
          <w:rFonts w:ascii="Times New Roman" w:eastAsiaTheme="minorHAnsi" w:hAnsi="Times New Roman"/>
          <w:color w:val="000000" w:themeColor="text1"/>
          <w:sz w:val="20"/>
          <w:szCs w:val="20"/>
          <w:lang w:eastAsia="en-US"/>
        </w:rPr>
        <w:t>, S. (2022). ‘Afrocentric Feminism and Ubuntu-Led Social Work Practice in an African Context’. In: Cocker, C., Hafford-</w:t>
      </w:r>
      <w:proofErr w:type="spellStart"/>
      <w:r w:rsidRPr="007C0DA2">
        <w:rPr>
          <w:rFonts w:ascii="Times New Roman" w:eastAsiaTheme="minorHAnsi" w:hAnsi="Times New Roman"/>
          <w:color w:val="000000" w:themeColor="text1"/>
          <w:sz w:val="20"/>
          <w:szCs w:val="20"/>
          <w:lang w:eastAsia="en-US"/>
        </w:rPr>
        <w:t>Letchfield</w:t>
      </w:r>
      <w:proofErr w:type="spellEnd"/>
      <w:r w:rsidRPr="007C0DA2">
        <w:rPr>
          <w:rFonts w:ascii="Times New Roman" w:eastAsiaTheme="minorHAnsi" w:hAnsi="Times New Roman"/>
          <w:color w:val="000000" w:themeColor="text1"/>
          <w:sz w:val="20"/>
          <w:szCs w:val="20"/>
          <w:lang w:eastAsia="en-US"/>
        </w:rPr>
        <w:t xml:space="preserve">, T. (eds) </w:t>
      </w:r>
      <w:r w:rsidRPr="008C4010">
        <w:rPr>
          <w:rFonts w:ascii="Times New Roman" w:eastAsiaTheme="minorHAnsi" w:hAnsi="Times New Roman"/>
          <w:i/>
          <w:iCs/>
          <w:color w:val="000000" w:themeColor="text1"/>
          <w:sz w:val="20"/>
          <w:szCs w:val="20"/>
          <w:lang w:eastAsia="en-US"/>
        </w:rPr>
        <w:t>Rethinking Feminist Theories for Social Work Practice</w:t>
      </w:r>
      <w:r w:rsidRPr="007C0DA2">
        <w:rPr>
          <w:rFonts w:ascii="Times New Roman" w:eastAsiaTheme="minorHAnsi" w:hAnsi="Times New Roman"/>
          <w:color w:val="000000" w:themeColor="text1"/>
          <w:sz w:val="20"/>
          <w:szCs w:val="20"/>
          <w:lang w:eastAsia="en-US"/>
        </w:rPr>
        <w:t xml:space="preserve">. Palgrave Macmillan, Cham. </w:t>
      </w:r>
    </w:p>
    <w:p w14:paraId="334DDADB"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proofErr w:type="spellStart"/>
      <w:r w:rsidRPr="007C0DA2">
        <w:rPr>
          <w:rFonts w:ascii="Times New Roman" w:eastAsiaTheme="minorHAnsi" w:hAnsi="Times New Roman"/>
          <w:color w:val="000000" w:themeColor="text1"/>
          <w:sz w:val="20"/>
          <w:szCs w:val="20"/>
          <w:lang w:eastAsia="en-US"/>
        </w:rPr>
        <w:t>Herbjørnsrud</w:t>
      </w:r>
      <w:proofErr w:type="spellEnd"/>
      <w:r w:rsidRPr="007C0DA2">
        <w:rPr>
          <w:rFonts w:ascii="Times New Roman" w:eastAsiaTheme="minorHAnsi" w:hAnsi="Times New Roman"/>
          <w:color w:val="000000" w:themeColor="text1"/>
          <w:sz w:val="20"/>
          <w:szCs w:val="20"/>
          <w:lang w:eastAsia="en-US"/>
        </w:rPr>
        <w:t>, Dag "Yacob and Amo: Africa's precursors to Locke, Hume and Kant. Aeon Essays, Oslo, Aeon. Retrieved 26 April 2021, https://aeon.co/essays/yacob-and-amo-africas-precursors-to-locke-hume-and-kant.</w:t>
      </w:r>
    </w:p>
    <w:p w14:paraId="4CD1D036" w14:textId="628C1E2D"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Kaunda, K. (1966)</w:t>
      </w:r>
      <w:r w:rsidR="008C4010">
        <w:rPr>
          <w:rFonts w:ascii="Times New Roman" w:eastAsiaTheme="minorHAnsi" w:hAnsi="Times New Roman"/>
          <w:color w:val="000000" w:themeColor="text1"/>
          <w:sz w:val="20"/>
          <w:szCs w:val="20"/>
          <w:lang w:eastAsia="en-US"/>
        </w:rPr>
        <w:t>.</w:t>
      </w:r>
      <w:r w:rsidRPr="007C0DA2">
        <w:rPr>
          <w:rFonts w:ascii="Times New Roman" w:eastAsiaTheme="minorHAnsi" w:hAnsi="Times New Roman"/>
          <w:color w:val="000000" w:themeColor="text1"/>
          <w:sz w:val="20"/>
          <w:szCs w:val="20"/>
          <w:lang w:eastAsia="en-US"/>
        </w:rPr>
        <w:t xml:space="preserve"> </w:t>
      </w:r>
      <w:r w:rsidRPr="008C4010">
        <w:rPr>
          <w:rFonts w:ascii="Times New Roman" w:eastAsiaTheme="minorHAnsi" w:hAnsi="Times New Roman"/>
          <w:i/>
          <w:iCs/>
          <w:color w:val="000000" w:themeColor="text1"/>
          <w:sz w:val="20"/>
          <w:szCs w:val="20"/>
          <w:lang w:eastAsia="en-US"/>
        </w:rPr>
        <w:t>A Humanist in Africa.</w:t>
      </w:r>
      <w:r w:rsidRPr="007C0DA2">
        <w:rPr>
          <w:rFonts w:ascii="Times New Roman" w:eastAsiaTheme="minorHAnsi" w:hAnsi="Times New Roman"/>
          <w:color w:val="000000" w:themeColor="text1"/>
          <w:sz w:val="20"/>
          <w:szCs w:val="20"/>
          <w:lang w:eastAsia="en-US"/>
        </w:rPr>
        <w:t xml:space="preserve"> London: Longman Greens</w:t>
      </w:r>
    </w:p>
    <w:p w14:paraId="73C0E333"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proofErr w:type="spellStart"/>
      <w:r w:rsidRPr="007C0DA2">
        <w:rPr>
          <w:rFonts w:ascii="Times New Roman" w:eastAsiaTheme="minorHAnsi" w:hAnsi="Times New Roman"/>
          <w:color w:val="000000" w:themeColor="text1"/>
          <w:sz w:val="20"/>
          <w:szCs w:val="20"/>
          <w:lang w:eastAsia="en-US"/>
        </w:rPr>
        <w:t>Kawesa</w:t>
      </w:r>
      <w:proofErr w:type="spellEnd"/>
      <w:r w:rsidRPr="007C0DA2">
        <w:rPr>
          <w:rFonts w:ascii="Times New Roman" w:eastAsiaTheme="minorHAnsi" w:hAnsi="Times New Roman"/>
          <w:color w:val="000000" w:themeColor="text1"/>
          <w:sz w:val="20"/>
          <w:szCs w:val="20"/>
          <w:lang w:eastAsia="en-US"/>
        </w:rPr>
        <w:t xml:space="preserve">, R. (2021). </w:t>
      </w:r>
      <w:r w:rsidRPr="008C4010">
        <w:rPr>
          <w:rFonts w:ascii="Times New Roman" w:eastAsiaTheme="minorHAnsi" w:hAnsi="Times New Roman"/>
          <w:i/>
          <w:iCs/>
          <w:color w:val="000000" w:themeColor="text1"/>
          <w:sz w:val="20"/>
          <w:szCs w:val="20"/>
          <w:lang w:eastAsia="en-US"/>
        </w:rPr>
        <w:t>The reality of who you are.</w:t>
      </w:r>
      <w:r w:rsidRPr="007C0DA2">
        <w:rPr>
          <w:rFonts w:ascii="Times New Roman" w:eastAsiaTheme="minorHAnsi" w:hAnsi="Times New Roman"/>
          <w:color w:val="000000" w:themeColor="text1"/>
          <w:sz w:val="20"/>
          <w:szCs w:val="20"/>
          <w:lang w:eastAsia="en-US"/>
        </w:rPr>
        <w:t xml:space="preserve"> Kampala, Buntu Community International.</w:t>
      </w:r>
    </w:p>
    <w:p w14:paraId="49D91AE8"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proofErr w:type="spellStart"/>
      <w:r w:rsidRPr="007C0DA2">
        <w:rPr>
          <w:rFonts w:ascii="Times New Roman" w:eastAsiaTheme="minorHAnsi" w:hAnsi="Times New Roman"/>
          <w:color w:val="000000" w:themeColor="text1"/>
          <w:sz w:val="20"/>
          <w:szCs w:val="20"/>
          <w:lang w:eastAsia="en-US"/>
        </w:rPr>
        <w:t>Letseka</w:t>
      </w:r>
      <w:proofErr w:type="spellEnd"/>
      <w:r w:rsidRPr="007C0DA2">
        <w:rPr>
          <w:rFonts w:ascii="Times New Roman" w:eastAsiaTheme="minorHAnsi" w:hAnsi="Times New Roman"/>
          <w:color w:val="000000" w:themeColor="text1"/>
          <w:sz w:val="20"/>
          <w:szCs w:val="20"/>
          <w:lang w:eastAsia="en-US"/>
        </w:rPr>
        <w:t xml:space="preserve">, M. (2014). Ubuntu and justice as fairness. </w:t>
      </w:r>
      <w:r w:rsidRPr="008C4010">
        <w:rPr>
          <w:rFonts w:ascii="Times New Roman" w:eastAsiaTheme="minorHAnsi" w:hAnsi="Times New Roman"/>
          <w:i/>
          <w:iCs/>
          <w:color w:val="000000" w:themeColor="text1"/>
          <w:sz w:val="20"/>
          <w:szCs w:val="20"/>
          <w:lang w:eastAsia="en-US"/>
        </w:rPr>
        <w:t>Mediterranean Journal of Social Sciences 5(9),</w:t>
      </w:r>
      <w:r w:rsidRPr="007C0DA2">
        <w:rPr>
          <w:rFonts w:ascii="Times New Roman" w:eastAsiaTheme="minorHAnsi" w:hAnsi="Times New Roman"/>
          <w:color w:val="000000" w:themeColor="text1"/>
          <w:sz w:val="20"/>
          <w:szCs w:val="20"/>
          <w:lang w:eastAsia="en-US"/>
        </w:rPr>
        <w:t xml:space="preserve"> 544–551. </w:t>
      </w:r>
    </w:p>
    <w:p w14:paraId="28EA0808" w14:textId="0EC742AC"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proofErr w:type="spellStart"/>
      <w:r w:rsidRPr="007C0DA2">
        <w:rPr>
          <w:rFonts w:ascii="Times New Roman" w:eastAsiaTheme="minorHAnsi" w:hAnsi="Times New Roman"/>
          <w:color w:val="000000" w:themeColor="text1"/>
          <w:sz w:val="20"/>
          <w:szCs w:val="20"/>
          <w:lang w:eastAsia="en-US"/>
        </w:rPr>
        <w:t>Mabeyo</w:t>
      </w:r>
      <w:proofErr w:type="spellEnd"/>
      <w:r w:rsidRPr="007C0DA2">
        <w:rPr>
          <w:rFonts w:ascii="Times New Roman" w:eastAsiaTheme="minorHAnsi" w:hAnsi="Times New Roman"/>
          <w:color w:val="000000" w:themeColor="text1"/>
          <w:sz w:val="20"/>
          <w:szCs w:val="20"/>
          <w:lang w:eastAsia="en-US"/>
        </w:rPr>
        <w:t xml:space="preserve">, Z.M.; </w:t>
      </w:r>
      <w:proofErr w:type="spellStart"/>
      <w:r w:rsidRPr="007C0DA2">
        <w:rPr>
          <w:rFonts w:ascii="Times New Roman" w:eastAsiaTheme="minorHAnsi" w:hAnsi="Times New Roman"/>
          <w:color w:val="000000" w:themeColor="text1"/>
          <w:sz w:val="20"/>
          <w:szCs w:val="20"/>
          <w:lang w:eastAsia="en-US"/>
        </w:rPr>
        <w:t>Mvungi</w:t>
      </w:r>
      <w:proofErr w:type="spellEnd"/>
      <w:r w:rsidRPr="007C0DA2">
        <w:rPr>
          <w:rFonts w:ascii="Times New Roman" w:eastAsiaTheme="minorHAnsi" w:hAnsi="Times New Roman"/>
          <w:color w:val="000000" w:themeColor="text1"/>
          <w:sz w:val="20"/>
          <w:szCs w:val="20"/>
          <w:lang w:eastAsia="en-US"/>
        </w:rPr>
        <w:t xml:space="preserve">, A (2019). </w:t>
      </w:r>
      <w:r w:rsidRPr="008C4010">
        <w:rPr>
          <w:rFonts w:ascii="Times New Roman" w:eastAsiaTheme="minorHAnsi" w:hAnsi="Times New Roman"/>
          <w:i/>
          <w:iCs/>
          <w:color w:val="000000" w:themeColor="text1"/>
          <w:sz w:val="20"/>
          <w:szCs w:val="20"/>
          <w:lang w:eastAsia="en-US"/>
        </w:rPr>
        <w:t>Social Work Practice in Tanzania: Learning from Indigenous and Innovative Approaches</w:t>
      </w:r>
      <w:r w:rsidR="008C4010" w:rsidRPr="008C4010">
        <w:rPr>
          <w:rFonts w:ascii="Times New Roman" w:eastAsiaTheme="minorHAnsi" w:hAnsi="Times New Roman"/>
          <w:i/>
          <w:iCs/>
          <w:color w:val="000000" w:themeColor="text1"/>
          <w:sz w:val="20"/>
          <w:szCs w:val="20"/>
          <w:lang w:eastAsia="en-US"/>
        </w:rPr>
        <w:t>.</w:t>
      </w:r>
      <w:r w:rsidRPr="007C0DA2">
        <w:rPr>
          <w:rFonts w:ascii="Times New Roman" w:eastAsiaTheme="minorHAnsi" w:hAnsi="Times New Roman"/>
          <w:color w:val="000000" w:themeColor="text1"/>
          <w:sz w:val="20"/>
          <w:szCs w:val="20"/>
          <w:lang w:eastAsia="en-US"/>
        </w:rPr>
        <w:t xml:space="preserve"> </w:t>
      </w:r>
      <w:r w:rsidR="008C4010" w:rsidRPr="007C0DA2">
        <w:rPr>
          <w:rFonts w:ascii="Times New Roman" w:eastAsiaTheme="minorHAnsi" w:hAnsi="Times New Roman"/>
          <w:color w:val="000000" w:themeColor="text1"/>
          <w:sz w:val="20"/>
          <w:szCs w:val="20"/>
          <w:lang w:eastAsia="en-US"/>
        </w:rPr>
        <w:t>Dar es Salaam</w:t>
      </w:r>
      <w:r w:rsidR="008C4010">
        <w:rPr>
          <w:rFonts w:ascii="Times New Roman" w:eastAsiaTheme="minorHAnsi" w:hAnsi="Times New Roman"/>
          <w:color w:val="000000" w:themeColor="text1"/>
          <w:sz w:val="20"/>
          <w:szCs w:val="20"/>
          <w:lang w:eastAsia="en-US"/>
        </w:rPr>
        <w:t>:</w:t>
      </w:r>
      <w:r w:rsidR="008C4010" w:rsidRPr="007C0DA2">
        <w:rPr>
          <w:rFonts w:ascii="Times New Roman" w:eastAsiaTheme="minorHAnsi" w:hAnsi="Times New Roman"/>
          <w:color w:val="000000" w:themeColor="text1"/>
          <w:sz w:val="20"/>
          <w:szCs w:val="20"/>
          <w:lang w:eastAsia="en-US"/>
        </w:rPr>
        <w:t xml:space="preserve"> </w:t>
      </w:r>
      <w:proofErr w:type="spellStart"/>
      <w:r w:rsidRPr="007C0DA2">
        <w:rPr>
          <w:rFonts w:ascii="Times New Roman" w:eastAsiaTheme="minorHAnsi" w:hAnsi="Times New Roman"/>
          <w:color w:val="000000" w:themeColor="text1"/>
          <w:sz w:val="20"/>
          <w:szCs w:val="20"/>
          <w:lang w:eastAsia="en-US"/>
        </w:rPr>
        <w:t>Mkuki</w:t>
      </w:r>
      <w:proofErr w:type="spellEnd"/>
      <w:r w:rsidRPr="007C0DA2">
        <w:rPr>
          <w:rFonts w:ascii="Times New Roman" w:eastAsiaTheme="minorHAnsi" w:hAnsi="Times New Roman"/>
          <w:color w:val="000000" w:themeColor="text1"/>
          <w:sz w:val="20"/>
          <w:szCs w:val="20"/>
          <w:lang w:eastAsia="en-US"/>
        </w:rPr>
        <w:t xml:space="preserve"> </w:t>
      </w:r>
      <w:proofErr w:type="spellStart"/>
      <w:r w:rsidRPr="007C0DA2">
        <w:rPr>
          <w:rFonts w:ascii="Times New Roman" w:eastAsiaTheme="minorHAnsi" w:hAnsi="Times New Roman"/>
          <w:color w:val="000000" w:themeColor="text1"/>
          <w:sz w:val="20"/>
          <w:szCs w:val="20"/>
          <w:lang w:eastAsia="en-US"/>
        </w:rPr>
        <w:t>na</w:t>
      </w:r>
      <w:proofErr w:type="spellEnd"/>
      <w:r w:rsidRPr="007C0DA2">
        <w:rPr>
          <w:rFonts w:ascii="Times New Roman" w:eastAsiaTheme="minorHAnsi" w:hAnsi="Times New Roman"/>
          <w:color w:val="000000" w:themeColor="text1"/>
          <w:sz w:val="20"/>
          <w:szCs w:val="20"/>
          <w:lang w:eastAsia="en-US"/>
        </w:rPr>
        <w:t xml:space="preserve"> Nyota.</w:t>
      </w:r>
    </w:p>
    <w:p w14:paraId="3542D4E7"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bookmarkStart w:id="0" w:name="_heading=h.2et92p0" w:colFirst="0" w:colLast="0"/>
      <w:bookmarkEnd w:id="0"/>
      <w:proofErr w:type="spellStart"/>
      <w:r w:rsidRPr="007C0DA2">
        <w:rPr>
          <w:rFonts w:ascii="Times New Roman" w:eastAsiaTheme="minorHAnsi" w:hAnsi="Times New Roman"/>
          <w:color w:val="000000" w:themeColor="text1"/>
          <w:sz w:val="20"/>
          <w:szCs w:val="20"/>
          <w:lang w:eastAsia="en-US"/>
        </w:rPr>
        <w:t>Maphalala</w:t>
      </w:r>
      <w:proofErr w:type="spellEnd"/>
      <w:r w:rsidRPr="007C0DA2">
        <w:rPr>
          <w:rFonts w:ascii="Times New Roman" w:eastAsiaTheme="minorHAnsi" w:hAnsi="Times New Roman"/>
          <w:color w:val="000000" w:themeColor="text1"/>
          <w:sz w:val="20"/>
          <w:szCs w:val="20"/>
          <w:lang w:eastAsia="en-US"/>
        </w:rPr>
        <w:t xml:space="preserve">, M. C. (2017). Embracing Ubuntu in managing effective classrooms. </w:t>
      </w:r>
      <w:r w:rsidRPr="008C4010">
        <w:rPr>
          <w:rFonts w:ascii="Times New Roman" w:eastAsiaTheme="minorHAnsi" w:hAnsi="Times New Roman"/>
          <w:i/>
          <w:iCs/>
          <w:color w:val="000000" w:themeColor="text1"/>
          <w:sz w:val="20"/>
          <w:szCs w:val="20"/>
          <w:lang w:eastAsia="en-US"/>
        </w:rPr>
        <w:t>Gender and Behaviour, 15(4),</w:t>
      </w:r>
      <w:r w:rsidRPr="007C0DA2">
        <w:rPr>
          <w:rFonts w:ascii="Times New Roman" w:eastAsiaTheme="minorHAnsi" w:hAnsi="Times New Roman"/>
          <w:color w:val="000000" w:themeColor="text1"/>
          <w:sz w:val="20"/>
          <w:szCs w:val="20"/>
          <w:lang w:eastAsia="en-US"/>
        </w:rPr>
        <w:t xml:space="preserve"> 10237-10249.</w:t>
      </w:r>
    </w:p>
    <w:p w14:paraId="5FEE6C05" w14:textId="54007453"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proofErr w:type="spellStart"/>
      <w:r w:rsidRPr="007C0DA2">
        <w:rPr>
          <w:rFonts w:ascii="Times New Roman" w:eastAsiaTheme="minorHAnsi" w:hAnsi="Times New Roman"/>
          <w:color w:val="000000" w:themeColor="text1"/>
          <w:sz w:val="20"/>
          <w:szCs w:val="20"/>
          <w:lang w:eastAsia="en-US"/>
        </w:rPr>
        <w:t>Mbigi</w:t>
      </w:r>
      <w:proofErr w:type="spellEnd"/>
      <w:r w:rsidRPr="007C0DA2">
        <w:rPr>
          <w:rFonts w:ascii="Times New Roman" w:eastAsiaTheme="minorHAnsi" w:hAnsi="Times New Roman"/>
          <w:color w:val="000000" w:themeColor="text1"/>
          <w:sz w:val="20"/>
          <w:szCs w:val="20"/>
          <w:lang w:eastAsia="en-US"/>
        </w:rPr>
        <w:t>, L. (1997)</w:t>
      </w:r>
      <w:r w:rsidR="008C4010">
        <w:rPr>
          <w:rFonts w:ascii="Times New Roman" w:eastAsiaTheme="minorHAnsi" w:hAnsi="Times New Roman"/>
          <w:color w:val="000000" w:themeColor="text1"/>
          <w:sz w:val="20"/>
          <w:szCs w:val="20"/>
          <w:lang w:eastAsia="en-US"/>
        </w:rPr>
        <w:t xml:space="preserve">. </w:t>
      </w:r>
      <w:r w:rsidRPr="008C4010">
        <w:rPr>
          <w:rFonts w:ascii="Times New Roman" w:eastAsiaTheme="minorHAnsi" w:hAnsi="Times New Roman"/>
          <w:i/>
          <w:iCs/>
          <w:color w:val="000000" w:themeColor="text1"/>
          <w:sz w:val="20"/>
          <w:szCs w:val="20"/>
          <w:lang w:eastAsia="en-US"/>
        </w:rPr>
        <w:t>The African Dream in Management.</w:t>
      </w:r>
      <w:r w:rsidRPr="007C0DA2">
        <w:rPr>
          <w:rFonts w:ascii="Times New Roman" w:eastAsiaTheme="minorHAnsi" w:hAnsi="Times New Roman"/>
          <w:color w:val="000000" w:themeColor="text1"/>
          <w:sz w:val="20"/>
          <w:szCs w:val="20"/>
          <w:lang w:eastAsia="en-US"/>
        </w:rPr>
        <w:t xml:space="preserve"> Randburg: Knowledge Resources.</w:t>
      </w:r>
    </w:p>
    <w:p w14:paraId="58B2EE4E"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proofErr w:type="spellStart"/>
      <w:r w:rsidRPr="007C0DA2">
        <w:rPr>
          <w:rFonts w:ascii="Times New Roman" w:eastAsiaTheme="minorHAnsi" w:hAnsi="Times New Roman"/>
          <w:color w:val="000000" w:themeColor="text1"/>
          <w:sz w:val="20"/>
          <w:szCs w:val="20"/>
          <w:lang w:eastAsia="en-US"/>
        </w:rPr>
        <w:t>Mbigi</w:t>
      </w:r>
      <w:proofErr w:type="spellEnd"/>
      <w:r w:rsidRPr="007C0DA2">
        <w:rPr>
          <w:rFonts w:ascii="Times New Roman" w:eastAsiaTheme="minorHAnsi" w:hAnsi="Times New Roman"/>
          <w:color w:val="000000" w:themeColor="text1"/>
          <w:sz w:val="20"/>
          <w:szCs w:val="20"/>
          <w:lang w:eastAsia="en-US"/>
        </w:rPr>
        <w:t xml:space="preserve">, L. (1997).  Images of Ubuntu in global competitiveness. </w:t>
      </w:r>
      <w:r w:rsidRPr="008C4010">
        <w:rPr>
          <w:rFonts w:ascii="Times New Roman" w:eastAsiaTheme="minorHAnsi" w:hAnsi="Times New Roman"/>
          <w:i/>
          <w:iCs/>
          <w:color w:val="000000" w:themeColor="text1"/>
          <w:sz w:val="20"/>
          <w:szCs w:val="20"/>
          <w:lang w:eastAsia="en-US"/>
        </w:rPr>
        <w:t>Flying Springbok, 4,</w:t>
      </w:r>
      <w:r w:rsidRPr="007C0DA2">
        <w:rPr>
          <w:rFonts w:ascii="Times New Roman" w:eastAsiaTheme="minorHAnsi" w:hAnsi="Times New Roman"/>
          <w:color w:val="000000" w:themeColor="text1"/>
          <w:sz w:val="20"/>
          <w:szCs w:val="20"/>
          <w:lang w:eastAsia="en-US"/>
        </w:rPr>
        <w:t xml:space="preserve"> 31–35. </w:t>
      </w:r>
    </w:p>
    <w:p w14:paraId="636D1527" w14:textId="36DB7BE0"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Mbiti, J. (1969). </w:t>
      </w:r>
      <w:r w:rsidRPr="008C4010">
        <w:rPr>
          <w:rFonts w:ascii="Times New Roman" w:eastAsiaTheme="minorHAnsi" w:hAnsi="Times New Roman"/>
          <w:i/>
          <w:iCs/>
          <w:color w:val="000000" w:themeColor="text1"/>
          <w:sz w:val="20"/>
          <w:szCs w:val="20"/>
          <w:lang w:eastAsia="en-US"/>
        </w:rPr>
        <w:t>African religions and philosophy.</w:t>
      </w:r>
      <w:r w:rsidRPr="007C0DA2">
        <w:rPr>
          <w:rFonts w:ascii="Times New Roman" w:eastAsiaTheme="minorHAnsi" w:hAnsi="Times New Roman"/>
          <w:color w:val="000000" w:themeColor="text1"/>
          <w:sz w:val="20"/>
          <w:szCs w:val="20"/>
          <w:lang w:eastAsia="en-US"/>
        </w:rPr>
        <w:t xml:space="preserve"> </w:t>
      </w:r>
      <w:r w:rsidR="008C4010">
        <w:rPr>
          <w:rFonts w:ascii="Times New Roman" w:eastAsiaTheme="minorHAnsi" w:hAnsi="Times New Roman"/>
          <w:color w:val="000000" w:themeColor="text1"/>
          <w:sz w:val="20"/>
          <w:szCs w:val="20"/>
          <w:lang w:eastAsia="en-US"/>
        </w:rPr>
        <w:t xml:space="preserve">City: </w:t>
      </w:r>
      <w:r w:rsidRPr="007C0DA2">
        <w:rPr>
          <w:rFonts w:ascii="Times New Roman" w:eastAsiaTheme="minorHAnsi" w:hAnsi="Times New Roman"/>
          <w:color w:val="000000" w:themeColor="text1"/>
          <w:sz w:val="20"/>
          <w:szCs w:val="20"/>
          <w:lang w:eastAsia="en-US"/>
        </w:rPr>
        <w:t>Heinemann.</w:t>
      </w:r>
    </w:p>
    <w:p w14:paraId="6AD16BCE"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Metz, T. (2011). Ubuntu as a moral theory and human rights in South Africa. </w:t>
      </w:r>
      <w:r w:rsidRPr="008C4010">
        <w:rPr>
          <w:rFonts w:ascii="Times New Roman" w:eastAsiaTheme="minorHAnsi" w:hAnsi="Times New Roman"/>
          <w:i/>
          <w:iCs/>
          <w:color w:val="000000" w:themeColor="text1"/>
          <w:sz w:val="20"/>
          <w:szCs w:val="20"/>
          <w:lang w:eastAsia="en-US"/>
        </w:rPr>
        <w:t>African Human Rights Journal of Law 11</w:t>
      </w:r>
      <w:r w:rsidRPr="007C0DA2">
        <w:rPr>
          <w:rFonts w:ascii="Times New Roman" w:eastAsiaTheme="minorHAnsi" w:hAnsi="Times New Roman"/>
          <w:color w:val="000000" w:themeColor="text1"/>
          <w:sz w:val="20"/>
          <w:szCs w:val="20"/>
          <w:lang w:eastAsia="en-US"/>
        </w:rPr>
        <w:t>, 532–559.</w:t>
      </w:r>
    </w:p>
    <w:p w14:paraId="7F21BA97"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Metz, T. (2016). Recent philosophical approaches to social protection: From capability to Ubuntu. Global Social </w:t>
      </w:r>
      <w:r w:rsidRPr="008C4010">
        <w:rPr>
          <w:rFonts w:ascii="Times New Roman" w:eastAsiaTheme="minorHAnsi" w:hAnsi="Times New Roman"/>
          <w:i/>
          <w:iCs/>
          <w:color w:val="000000" w:themeColor="text1"/>
          <w:sz w:val="20"/>
          <w:szCs w:val="20"/>
          <w:lang w:eastAsia="en-US"/>
        </w:rPr>
        <w:t>Policy, 16(2),</w:t>
      </w:r>
      <w:r w:rsidRPr="007C0DA2">
        <w:rPr>
          <w:rFonts w:ascii="Times New Roman" w:eastAsiaTheme="minorHAnsi" w:hAnsi="Times New Roman"/>
          <w:color w:val="000000" w:themeColor="text1"/>
          <w:sz w:val="20"/>
          <w:szCs w:val="20"/>
          <w:lang w:eastAsia="en-US"/>
        </w:rPr>
        <w:t xml:space="preserve"> 132–150</w:t>
      </w:r>
    </w:p>
    <w:p w14:paraId="4C001D54" w14:textId="44930836"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Muchiri, S.; </w:t>
      </w:r>
      <w:proofErr w:type="spellStart"/>
      <w:r w:rsidRPr="007C0DA2">
        <w:rPr>
          <w:rFonts w:ascii="Times New Roman" w:eastAsiaTheme="minorHAnsi" w:hAnsi="Times New Roman"/>
          <w:color w:val="000000" w:themeColor="text1"/>
          <w:sz w:val="20"/>
          <w:szCs w:val="20"/>
          <w:lang w:eastAsia="en-US"/>
        </w:rPr>
        <w:t>Nzisabira</w:t>
      </w:r>
      <w:proofErr w:type="spellEnd"/>
      <w:r w:rsidRPr="007C0DA2">
        <w:rPr>
          <w:rFonts w:ascii="Times New Roman" w:eastAsiaTheme="minorHAnsi" w:hAnsi="Times New Roman"/>
          <w:color w:val="000000" w:themeColor="text1"/>
          <w:sz w:val="20"/>
          <w:szCs w:val="20"/>
          <w:lang w:eastAsia="en-US"/>
        </w:rPr>
        <w:t xml:space="preserve">, S.C.; </w:t>
      </w:r>
      <w:proofErr w:type="spellStart"/>
      <w:r w:rsidRPr="007C0DA2">
        <w:rPr>
          <w:rFonts w:ascii="Times New Roman" w:eastAsiaTheme="minorHAnsi" w:hAnsi="Times New Roman"/>
          <w:color w:val="000000" w:themeColor="text1"/>
          <w:sz w:val="20"/>
          <w:szCs w:val="20"/>
          <w:lang w:eastAsia="en-US"/>
        </w:rPr>
        <w:t>Murekasenge</w:t>
      </w:r>
      <w:proofErr w:type="spellEnd"/>
      <w:r w:rsidRPr="007C0DA2">
        <w:rPr>
          <w:rFonts w:ascii="Times New Roman" w:eastAsiaTheme="minorHAnsi" w:hAnsi="Times New Roman"/>
          <w:color w:val="000000" w:themeColor="text1"/>
          <w:sz w:val="20"/>
          <w:szCs w:val="20"/>
          <w:lang w:eastAsia="en-US"/>
        </w:rPr>
        <w:t xml:space="preserve">, J. </w:t>
      </w:r>
      <w:r w:rsidR="008C4010">
        <w:rPr>
          <w:rFonts w:ascii="Times New Roman" w:eastAsiaTheme="minorHAnsi" w:hAnsi="Times New Roman"/>
          <w:color w:val="000000" w:themeColor="text1"/>
          <w:sz w:val="20"/>
          <w:szCs w:val="20"/>
          <w:lang w:eastAsia="en-US"/>
        </w:rPr>
        <w:t>(</w:t>
      </w:r>
      <w:r w:rsidR="008C4010" w:rsidRPr="007C0DA2">
        <w:rPr>
          <w:rFonts w:ascii="Times New Roman" w:eastAsiaTheme="minorHAnsi" w:hAnsi="Times New Roman"/>
          <w:color w:val="000000" w:themeColor="text1"/>
          <w:sz w:val="20"/>
          <w:szCs w:val="20"/>
          <w:lang w:eastAsia="en-US"/>
        </w:rPr>
        <w:t>2020</w:t>
      </w:r>
      <w:r w:rsidR="008C4010">
        <w:rPr>
          <w:rFonts w:ascii="Times New Roman" w:eastAsiaTheme="minorHAnsi" w:hAnsi="Times New Roman"/>
          <w:color w:val="000000" w:themeColor="text1"/>
          <w:sz w:val="20"/>
          <w:szCs w:val="20"/>
          <w:lang w:eastAsia="en-US"/>
        </w:rPr>
        <w:t xml:space="preserve">). </w:t>
      </w:r>
      <w:r w:rsidRPr="008C4010">
        <w:rPr>
          <w:rFonts w:ascii="Times New Roman" w:eastAsiaTheme="minorHAnsi" w:hAnsi="Times New Roman"/>
          <w:i/>
          <w:iCs/>
          <w:color w:val="000000" w:themeColor="text1"/>
          <w:sz w:val="20"/>
          <w:szCs w:val="20"/>
          <w:lang w:eastAsia="en-US"/>
        </w:rPr>
        <w:t>Social Work Practice in Burundi. Learning from Indigenous and Innovative Approaches</w:t>
      </w:r>
      <w:r w:rsidR="008C4010">
        <w:rPr>
          <w:rFonts w:ascii="Times New Roman" w:eastAsiaTheme="minorHAnsi" w:hAnsi="Times New Roman"/>
          <w:color w:val="000000" w:themeColor="text1"/>
          <w:sz w:val="20"/>
          <w:szCs w:val="20"/>
          <w:lang w:eastAsia="en-US"/>
        </w:rPr>
        <w:t>.</w:t>
      </w:r>
      <w:r w:rsidRPr="007C0DA2">
        <w:rPr>
          <w:rFonts w:ascii="Times New Roman" w:eastAsiaTheme="minorHAnsi" w:hAnsi="Times New Roman"/>
          <w:color w:val="000000" w:themeColor="text1"/>
          <w:sz w:val="20"/>
          <w:szCs w:val="20"/>
          <w:lang w:eastAsia="en-US"/>
        </w:rPr>
        <w:t xml:space="preserve"> </w:t>
      </w:r>
      <w:r w:rsidR="008C4010" w:rsidRPr="007C0DA2">
        <w:rPr>
          <w:rFonts w:ascii="Times New Roman" w:eastAsiaTheme="minorHAnsi" w:hAnsi="Times New Roman"/>
          <w:color w:val="000000" w:themeColor="text1"/>
          <w:sz w:val="20"/>
          <w:szCs w:val="20"/>
          <w:lang w:eastAsia="en-US"/>
        </w:rPr>
        <w:t>Kampala</w:t>
      </w:r>
      <w:r w:rsidR="008C4010">
        <w:rPr>
          <w:rFonts w:ascii="Times New Roman" w:eastAsiaTheme="minorHAnsi" w:hAnsi="Times New Roman"/>
          <w:color w:val="000000" w:themeColor="text1"/>
          <w:sz w:val="20"/>
          <w:szCs w:val="20"/>
          <w:lang w:eastAsia="en-US"/>
        </w:rPr>
        <w:t>:</w:t>
      </w:r>
      <w:r w:rsidR="008C4010" w:rsidRPr="007C0DA2">
        <w:rPr>
          <w:rFonts w:ascii="Times New Roman" w:eastAsiaTheme="minorHAnsi" w:hAnsi="Times New Roman"/>
          <w:color w:val="000000" w:themeColor="text1"/>
          <w:sz w:val="20"/>
          <w:szCs w:val="20"/>
          <w:lang w:eastAsia="en-US"/>
        </w:rPr>
        <w:t xml:space="preserve"> Uganda</w:t>
      </w:r>
      <w:r w:rsidR="008C4010" w:rsidRPr="007C0DA2">
        <w:rPr>
          <w:rFonts w:ascii="Times New Roman" w:eastAsiaTheme="minorHAnsi" w:hAnsi="Times New Roman"/>
          <w:color w:val="000000" w:themeColor="text1"/>
          <w:sz w:val="20"/>
          <w:szCs w:val="20"/>
          <w:lang w:eastAsia="en-US"/>
        </w:rPr>
        <w:t xml:space="preserve"> </w:t>
      </w:r>
      <w:r w:rsidRPr="007C0DA2">
        <w:rPr>
          <w:rFonts w:ascii="Times New Roman" w:eastAsiaTheme="minorHAnsi" w:hAnsi="Times New Roman"/>
          <w:color w:val="000000" w:themeColor="text1"/>
          <w:sz w:val="20"/>
          <w:szCs w:val="20"/>
          <w:lang w:eastAsia="en-US"/>
        </w:rPr>
        <w:t xml:space="preserve">Fountain </w:t>
      </w:r>
      <w:r w:rsidR="008C4010" w:rsidRPr="007C0DA2">
        <w:rPr>
          <w:rFonts w:ascii="Times New Roman" w:eastAsiaTheme="minorHAnsi" w:hAnsi="Times New Roman"/>
          <w:color w:val="000000" w:themeColor="text1"/>
          <w:sz w:val="20"/>
          <w:szCs w:val="20"/>
          <w:lang w:eastAsia="en-US"/>
        </w:rPr>
        <w:t>Publishers.</w:t>
      </w:r>
    </w:p>
    <w:p w14:paraId="3B71FDB3" w14:textId="641ACCC5"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Mugumbate, R., </w:t>
      </w:r>
      <w:proofErr w:type="spellStart"/>
      <w:r w:rsidRPr="007C0DA2">
        <w:rPr>
          <w:rFonts w:ascii="Times New Roman" w:eastAsiaTheme="minorHAnsi" w:hAnsi="Times New Roman"/>
          <w:color w:val="000000" w:themeColor="text1"/>
          <w:sz w:val="20"/>
          <w:szCs w:val="20"/>
          <w:lang w:eastAsia="en-US"/>
        </w:rPr>
        <w:t>Mupedziswa</w:t>
      </w:r>
      <w:proofErr w:type="spellEnd"/>
      <w:r w:rsidRPr="007C0DA2">
        <w:rPr>
          <w:rFonts w:ascii="Times New Roman" w:eastAsiaTheme="minorHAnsi" w:hAnsi="Times New Roman"/>
          <w:color w:val="000000" w:themeColor="text1"/>
          <w:sz w:val="20"/>
          <w:szCs w:val="20"/>
          <w:lang w:eastAsia="en-US"/>
        </w:rPr>
        <w:t xml:space="preserve">, R., Twikirize, J., Mthethwa, E., Desta, A., &amp; Oyinlola, O. (2023). Understanding Ubuntu and its contribution to social work education in Africa and other regions of the world. </w:t>
      </w:r>
      <w:r w:rsidRPr="008C4010">
        <w:rPr>
          <w:rFonts w:ascii="Times New Roman" w:eastAsiaTheme="minorHAnsi" w:hAnsi="Times New Roman"/>
          <w:i/>
          <w:iCs/>
          <w:color w:val="000000" w:themeColor="text1"/>
          <w:sz w:val="20"/>
          <w:szCs w:val="20"/>
          <w:lang w:eastAsia="en-US"/>
        </w:rPr>
        <w:t>Social Work Education</w:t>
      </w:r>
      <w:r w:rsidRPr="007C0DA2">
        <w:rPr>
          <w:rFonts w:ascii="Times New Roman" w:eastAsiaTheme="minorHAnsi" w:hAnsi="Times New Roman"/>
          <w:color w:val="000000" w:themeColor="text1"/>
          <w:sz w:val="20"/>
          <w:szCs w:val="20"/>
          <w:lang w:eastAsia="en-US"/>
        </w:rPr>
        <w:t xml:space="preserve">, </w:t>
      </w:r>
      <w:r w:rsidR="008C4010">
        <w:rPr>
          <w:rFonts w:ascii="Times New Roman" w:eastAsiaTheme="minorHAnsi" w:hAnsi="Times New Roman"/>
          <w:color w:val="000000" w:themeColor="text1"/>
          <w:sz w:val="20"/>
          <w:szCs w:val="20"/>
          <w:lang w:eastAsia="en-US"/>
        </w:rPr>
        <w:t>v(</w:t>
      </w:r>
      <w:proofErr w:type="spellStart"/>
      <w:r w:rsidR="008C4010">
        <w:rPr>
          <w:rFonts w:ascii="Times New Roman" w:eastAsiaTheme="minorHAnsi" w:hAnsi="Times New Roman"/>
          <w:color w:val="000000" w:themeColor="text1"/>
          <w:sz w:val="20"/>
          <w:szCs w:val="20"/>
          <w:lang w:eastAsia="en-US"/>
        </w:rPr>
        <w:t>i</w:t>
      </w:r>
      <w:proofErr w:type="spellEnd"/>
      <w:r w:rsidR="008C4010">
        <w:rPr>
          <w:rFonts w:ascii="Times New Roman" w:eastAsiaTheme="minorHAnsi" w:hAnsi="Times New Roman"/>
          <w:color w:val="000000" w:themeColor="text1"/>
          <w:sz w:val="20"/>
          <w:szCs w:val="20"/>
          <w:lang w:eastAsia="en-US"/>
        </w:rPr>
        <w:t xml:space="preserve">), </w:t>
      </w:r>
      <w:r w:rsidRPr="007C0DA2">
        <w:rPr>
          <w:rFonts w:ascii="Times New Roman" w:eastAsiaTheme="minorHAnsi" w:hAnsi="Times New Roman"/>
          <w:color w:val="000000" w:themeColor="text1"/>
          <w:sz w:val="20"/>
          <w:szCs w:val="20"/>
          <w:lang w:eastAsia="en-US"/>
        </w:rPr>
        <w:t>1-17.</w:t>
      </w:r>
    </w:p>
    <w:p w14:paraId="1F1EA23B"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Mugumbate, J., &amp; </w:t>
      </w:r>
      <w:proofErr w:type="spellStart"/>
      <w:r w:rsidRPr="007C0DA2">
        <w:rPr>
          <w:rFonts w:ascii="Times New Roman" w:eastAsiaTheme="minorHAnsi" w:hAnsi="Times New Roman"/>
          <w:color w:val="000000" w:themeColor="text1"/>
          <w:sz w:val="20"/>
          <w:szCs w:val="20"/>
          <w:lang w:eastAsia="en-US"/>
        </w:rPr>
        <w:t>Chereni</w:t>
      </w:r>
      <w:proofErr w:type="spellEnd"/>
      <w:r w:rsidRPr="007C0DA2">
        <w:rPr>
          <w:rFonts w:ascii="Times New Roman" w:eastAsiaTheme="minorHAnsi" w:hAnsi="Times New Roman"/>
          <w:color w:val="000000" w:themeColor="text1"/>
          <w:sz w:val="20"/>
          <w:szCs w:val="20"/>
          <w:lang w:eastAsia="en-US"/>
        </w:rPr>
        <w:t xml:space="preserve">, A. (2020). Now, the theory of Ubuntu has its space in social work. </w:t>
      </w:r>
      <w:r w:rsidRPr="008C4010">
        <w:rPr>
          <w:rFonts w:ascii="Times New Roman" w:eastAsiaTheme="minorHAnsi" w:hAnsi="Times New Roman"/>
          <w:i/>
          <w:iCs/>
          <w:color w:val="000000" w:themeColor="text1"/>
          <w:sz w:val="20"/>
          <w:szCs w:val="20"/>
          <w:lang w:eastAsia="en-US"/>
        </w:rPr>
        <w:t>African Journal of Social Work, 10(1)</w:t>
      </w:r>
      <w:r w:rsidRPr="007C0DA2">
        <w:rPr>
          <w:rFonts w:ascii="Times New Roman" w:eastAsiaTheme="minorHAnsi" w:hAnsi="Times New Roman"/>
          <w:color w:val="000000" w:themeColor="text1"/>
          <w:sz w:val="20"/>
          <w:szCs w:val="20"/>
          <w:lang w:eastAsia="en-US"/>
        </w:rPr>
        <w:t>, v- xvii</w:t>
      </w:r>
    </w:p>
    <w:p w14:paraId="754281FB"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Mugumbate, J., &amp; Nyanguru, A. (2013). Exploring African philosophy: The value of Ubuntu in social work. </w:t>
      </w:r>
      <w:r w:rsidRPr="008C4010">
        <w:rPr>
          <w:rFonts w:ascii="Times New Roman" w:eastAsiaTheme="minorHAnsi" w:hAnsi="Times New Roman"/>
          <w:i/>
          <w:iCs/>
          <w:color w:val="000000" w:themeColor="text1"/>
          <w:sz w:val="20"/>
          <w:szCs w:val="20"/>
          <w:lang w:eastAsia="en-US"/>
        </w:rPr>
        <w:t>African Journal of Social Work, 10(1),</w:t>
      </w:r>
      <w:r w:rsidRPr="007C0DA2">
        <w:rPr>
          <w:rFonts w:ascii="Times New Roman" w:eastAsiaTheme="minorHAnsi" w:hAnsi="Times New Roman"/>
          <w:color w:val="000000" w:themeColor="text1"/>
          <w:sz w:val="20"/>
          <w:szCs w:val="20"/>
          <w:lang w:eastAsia="en-US"/>
        </w:rPr>
        <w:t xml:space="preserve"> 82-100.</w:t>
      </w:r>
    </w:p>
    <w:p w14:paraId="13815E24" w14:textId="52C536CD"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Mugumbate, R. (2023). Ubuntu: An introduction. </w:t>
      </w:r>
      <w:r w:rsidR="008C4010">
        <w:rPr>
          <w:rFonts w:ascii="Times New Roman" w:eastAsiaTheme="minorHAnsi" w:hAnsi="Times New Roman"/>
          <w:color w:val="000000" w:themeColor="text1"/>
          <w:sz w:val="20"/>
          <w:szCs w:val="20"/>
          <w:lang w:eastAsia="en-US"/>
        </w:rPr>
        <w:t xml:space="preserve">In </w:t>
      </w:r>
      <w:r w:rsidRPr="008C4010">
        <w:rPr>
          <w:rFonts w:ascii="Times New Roman" w:eastAsiaTheme="minorHAnsi" w:hAnsi="Times New Roman"/>
          <w:i/>
          <w:iCs/>
          <w:color w:val="000000" w:themeColor="text1"/>
          <w:sz w:val="20"/>
          <w:szCs w:val="20"/>
          <w:lang w:eastAsia="en-US"/>
        </w:rPr>
        <w:t>Ubuntu Philosophy and Decolonising Social Work Fields of Practice in Africa</w:t>
      </w:r>
      <w:r w:rsidRPr="007C0DA2">
        <w:rPr>
          <w:rFonts w:ascii="Times New Roman" w:eastAsiaTheme="minorHAnsi" w:hAnsi="Times New Roman"/>
          <w:color w:val="000000" w:themeColor="text1"/>
          <w:sz w:val="20"/>
          <w:szCs w:val="20"/>
          <w:lang w:eastAsia="en-US"/>
        </w:rPr>
        <w:t>, edited by Twikirize, J</w:t>
      </w:r>
      <w:r w:rsidR="008C4010">
        <w:rPr>
          <w:rFonts w:ascii="Times New Roman" w:eastAsiaTheme="minorHAnsi" w:hAnsi="Times New Roman"/>
          <w:color w:val="000000" w:themeColor="text1"/>
          <w:sz w:val="20"/>
          <w:szCs w:val="20"/>
          <w:lang w:eastAsia="en-US"/>
        </w:rPr>
        <w:t xml:space="preserve"> M,</w:t>
      </w:r>
      <w:r w:rsidRPr="007C0DA2">
        <w:rPr>
          <w:rFonts w:ascii="Times New Roman" w:eastAsiaTheme="minorHAnsi" w:hAnsi="Times New Roman"/>
          <w:color w:val="000000" w:themeColor="text1"/>
          <w:sz w:val="20"/>
          <w:szCs w:val="20"/>
          <w:lang w:eastAsia="en-US"/>
        </w:rPr>
        <w:t xml:space="preserve"> </w:t>
      </w:r>
      <w:proofErr w:type="spellStart"/>
      <w:r w:rsidR="008C4010">
        <w:rPr>
          <w:rFonts w:ascii="Times New Roman" w:eastAsiaTheme="minorHAnsi" w:hAnsi="Times New Roman"/>
          <w:color w:val="000000" w:themeColor="text1"/>
          <w:sz w:val="20"/>
          <w:szCs w:val="20"/>
          <w:lang w:eastAsia="en-US"/>
        </w:rPr>
        <w:t>Tusasiirwe S and</w:t>
      </w:r>
      <w:proofErr w:type="spellEnd"/>
      <w:r w:rsidR="008C4010">
        <w:rPr>
          <w:rFonts w:ascii="Times New Roman" w:eastAsiaTheme="minorHAnsi" w:hAnsi="Times New Roman"/>
          <w:color w:val="000000" w:themeColor="text1"/>
          <w:sz w:val="20"/>
          <w:szCs w:val="20"/>
          <w:lang w:eastAsia="en-US"/>
        </w:rPr>
        <w:t xml:space="preserve"> Mugumbate R</w:t>
      </w:r>
      <w:r w:rsidR="008C4010" w:rsidRPr="007C0DA2">
        <w:rPr>
          <w:rFonts w:ascii="Times New Roman" w:eastAsiaTheme="minorHAnsi" w:hAnsi="Times New Roman"/>
          <w:color w:val="000000" w:themeColor="text1"/>
          <w:sz w:val="20"/>
          <w:szCs w:val="20"/>
          <w:lang w:eastAsia="en-US"/>
        </w:rPr>
        <w:t>.</w:t>
      </w:r>
      <w:r w:rsidR="008C4010">
        <w:rPr>
          <w:rFonts w:ascii="Times New Roman" w:eastAsiaTheme="minorHAnsi" w:hAnsi="Times New Roman"/>
          <w:color w:val="000000" w:themeColor="text1"/>
          <w:sz w:val="20"/>
          <w:szCs w:val="20"/>
          <w:lang w:eastAsia="en-US"/>
        </w:rPr>
        <w:t xml:space="preserve"> London: </w:t>
      </w:r>
      <w:r w:rsidRPr="007C0DA2">
        <w:rPr>
          <w:rFonts w:ascii="Times New Roman" w:eastAsiaTheme="minorHAnsi" w:hAnsi="Times New Roman"/>
          <w:color w:val="000000" w:themeColor="text1"/>
          <w:sz w:val="20"/>
          <w:szCs w:val="20"/>
          <w:lang w:eastAsia="en-US"/>
        </w:rPr>
        <w:t>Taylor &amp; Francis. </w:t>
      </w:r>
    </w:p>
    <w:p w14:paraId="65054A8A" w14:textId="669E2F6E"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Mungai, N., Wairire, G., &amp; Rush, E. (2014). The </w:t>
      </w:r>
      <w:r w:rsidR="008C4010" w:rsidRPr="007C0DA2">
        <w:rPr>
          <w:rFonts w:ascii="Times New Roman" w:eastAsiaTheme="minorHAnsi" w:hAnsi="Times New Roman"/>
          <w:color w:val="000000" w:themeColor="text1"/>
          <w:sz w:val="20"/>
          <w:szCs w:val="20"/>
          <w:lang w:eastAsia="en-US"/>
        </w:rPr>
        <w:t xml:space="preserve">challenges of maintaining social work ethics </w:t>
      </w:r>
      <w:r w:rsidRPr="007C0DA2">
        <w:rPr>
          <w:rFonts w:ascii="Times New Roman" w:eastAsiaTheme="minorHAnsi" w:hAnsi="Times New Roman"/>
          <w:color w:val="000000" w:themeColor="text1"/>
          <w:sz w:val="20"/>
          <w:szCs w:val="20"/>
          <w:lang w:eastAsia="en-US"/>
        </w:rPr>
        <w:t xml:space="preserve">in Kenya. </w:t>
      </w:r>
      <w:r w:rsidRPr="008C4010">
        <w:rPr>
          <w:rFonts w:ascii="Times New Roman" w:eastAsiaTheme="minorHAnsi" w:hAnsi="Times New Roman"/>
          <w:i/>
          <w:iCs/>
          <w:color w:val="000000" w:themeColor="text1"/>
          <w:sz w:val="20"/>
          <w:szCs w:val="20"/>
          <w:lang w:eastAsia="en-US"/>
        </w:rPr>
        <w:t>Ethics and social welfare, 8(2),</w:t>
      </w:r>
      <w:r w:rsidRPr="007C0DA2">
        <w:rPr>
          <w:rFonts w:ascii="Times New Roman" w:eastAsiaTheme="minorHAnsi" w:hAnsi="Times New Roman"/>
          <w:color w:val="000000" w:themeColor="text1"/>
          <w:sz w:val="20"/>
          <w:szCs w:val="20"/>
          <w:lang w:eastAsia="en-US"/>
        </w:rPr>
        <w:t xml:space="preserve"> 170-186. </w:t>
      </w:r>
      <w:r w:rsidRPr="00276DA0">
        <w:rPr>
          <w:rFonts w:ascii="Times New Roman" w:eastAsiaTheme="minorHAnsi" w:hAnsi="Times New Roman"/>
          <w:color w:val="000000" w:themeColor="text1"/>
          <w:sz w:val="20"/>
          <w:szCs w:val="20"/>
          <w:lang w:eastAsia="en-US"/>
        </w:rPr>
        <w:t>https://doi.org/10.1080/17496535.2014.895401</w:t>
      </w:r>
    </w:p>
    <w:p w14:paraId="17098A92" w14:textId="6359ED79"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proofErr w:type="spellStart"/>
      <w:r w:rsidRPr="007C0DA2">
        <w:rPr>
          <w:rFonts w:ascii="Times New Roman" w:eastAsiaTheme="minorHAnsi" w:hAnsi="Times New Roman"/>
          <w:color w:val="000000" w:themeColor="text1"/>
          <w:sz w:val="20"/>
          <w:szCs w:val="20"/>
          <w:lang w:eastAsia="en-US"/>
        </w:rPr>
        <w:t>Mupedziswa</w:t>
      </w:r>
      <w:proofErr w:type="spellEnd"/>
      <w:r w:rsidRPr="007C0DA2">
        <w:rPr>
          <w:rFonts w:ascii="Times New Roman" w:eastAsiaTheme="minorHAnsi" w:hAnsi="Times New Roman"/>
          <w:color w:val="000000" w:themeColor="text1"/>
          <w:sz w:val="20"/>
          <w:szCs w:val="20"/>
          <w:lang w:eastAsia="en-US"/>
        </w:rPr>
        <w:t xml:space="preserve">, R., </w:t>
      </w:r>
      <w:proofErr w:type="spellStart"/>
      <w:r w:rsidRPr="007C0DA2">
        <w:rPr>
          <w:rFonts w:ascii="Times New Roman" w:eastAsiaTheme="minorHAnsi" w:hAnsi="Times New Roman"/>
          <w:color w:val="000000" w:themeColor="text1"/>
          <w:sz w:val="20"/>
          <w:szCs w:val="20"/>
          <w:lang w:eastAsia="en-US"/>
        </w:rPr>
        <w:t>Rankopo</w:t>
      </w:r>
      <w:proofErr w:type="spellEnd"/>
      <w:r w:rsidRPr="007C0DA2">
        <w:rPr>
          <w:rFonts w:ascii="Times New Roman" w:eastAsiaTheme="minorHAnsi" w:hAnsi="Times New Roman"/>
          <w:color w:val="000000" w:themeColor="text1"/>
          <w:sz w:val="20"/>
          <w:szCs w:val="20"/>
          <w:lang w:eastAsia="en-US"/>
        </w:rPr>
        <w:t xml:space="preserve">, M., &amp; Mwansa, L. (2019). Ubuntu as a Pan-African philosophical framework for social work in Africa. In J. M. Twikirize &amp; H. Spitzer (Eds.), </w:t>
      </w:r>
      <w:r w:rsidRPr="008C4010">
        <w:rPr>
          <w:rFonts w:ascii="Times New Roman" w:eastAsiaTheme="minorHAnsi" w:hAnsi="Times New Roman"/>
          <w:i/>
          <w:iCs/>
          <w:color w:val="000000" w:themeColor="text1"/>
          <w:sz w:val="20"/>
          <w:szCs w:val="20"/>
          <w:lang w:eastAsia="en-US"/>
        </w:rPr>
        <w:t>Social work practice in Africa indigenous and innovative approaches</w:t>
      </w:r>
      <w:r w:rsidRPr="007C0DA2">
        <w:rPr>
          <w:rFonts w:ascii="Times New Roman" w:eastAsiaTheme="minorHAnsi" w:hAnsi="Times New Roman"/>
          <w:color w:val="000000" w:themeColor="text1"/>
          <w:sz w:val="20"/>
          <w:szCs w:val="20"/>
          <w:lang w:eastAsia="en-US"/>
        </w:rPr>
        <w:t xml:space="preserve"> (pp. 21–38). </w:t>
      </w:r>
      <w:r w:rsidR="008C4010">
        <w:rPr>
          <w:rFonts w:ascii="Times New Roman" w:eastAsiaTheme="minorHAnsi" w:hAnsi="Times New Roman"/>
          <w:color w:val="000000" w:themeColor="text1"/>
          <w:sz w:val="20"/>
          <w:szCs w:val="20"/>
          <w:lang w:eastAsia="en-US"/>
        </w:rPr>
        <w:t xml:space="preserve">Kampala: </w:t>
      </w:r>
      <w:proofErr w:type="spellStart"/>
      <w:r w:rsidRPr="007C0DA2">
        <w:rPr>
          <w:rFonts w:ascii="Times New Roman" w:eastAsiaTheme="minorHAnsi" w:hAnsi="Times New Roman"/>
          <w:color w:val="000000" w:themeColor="text1"/>
          <w:sz w:val="20"/>
          <w:szCs w:val="20"/>
          <w:lang w:eastAsia="en-US"/>
        </w:rPr>
        <w:t>ountain</w:t>
      </w:r>
      <w:proofErr w:type="spellEnd"/>
      <w:r w:rsidRPr="007C0DA2">
        <w:rPr>
          <w:rFonts w:ascii="Times New Roman" w:eastAsiaTheme="minorHAnsi" w:hAnsi="Times New Roman"/>
          <w:color w:val="000000" w:themeColor="text1"/>
          <w:sz w:val="20"/>
          <w:szCs w:val="20"/>
          <w:lang w:eastAsia="en-US"/>
        </w:rPr>
        <w:t>.</w:t>
      </w:r>
    </w:p>
    <w:p w14:paraId="6415AEDF"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Mwansa, L. -K. (2011). Social work education in Africa: Whence and Whither? </w:t>
      </w:r>
      <w:r w:rsidRPr="008C4010">
        <w:rPr>
          <w:rFonts w:ascii="Times New Roman" w:eastAsiaTheme="minorHAnsi" w:hAnsi="Times New Roman"/>
          <w:i/>
          <w:iCs/>
          <w:color w:val="000000" w:themeColor="text1"/>
          <w:sz w:val="20"/>
          <w:szCs w:val="20"/>
          <w:lang w:eastAsia="en-US"/>
        </w:rPr>
        <w:t>Social Work Education, 30(1),</w:t>
      </w:r>
      <w:r w:rsidRPr="007C0DA2">
        <w:rPr>
          <w:rFonts w:ascii="Times New Roman" w:eastAsiaTheme="minorHAnsi" w:hAnsi="Times New Roman"/>
          <w:color w:val="000000" w:themeColor="text1"/>
          <w:sz w:val="20"/>
          <w:szCs w:val="20"/>
          <w:lang w:eastAsia="en-US"/>
        </w:rPr>
        <w:t xml:space="preserve"> 4–16. https://doi.org/10.1080/02615471003753148</w:t>
      </w:r>
    </w:p>
    <w:p w14:paraId="2EE284D1" w14:textId="18AA4BFC"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lastRenderedPageBreak/>
        <w:t xml:space="preserve">Nabudere, D. (2005). </w:t>
      </w:r>
      <w:r w:rsidRPr="008C4010">
        <w:rPr>
          <w:rFonts w:ascii="Times New Roman" w:eastAsiaTheme="minorHAnsi" w:hAnsi="Times New Roman"/>
          <w:i/>
          <w:iCs/>
          <w:color w:val="000000" w:themeColor="text1"/>
          <w:sz w:val="20"/>
          <w:szCs w:val="20"/>
          <w:lang w:eastAsia="en-US"/>
        </w:rPr>
        <w:t>Ubuntu philosophy: memory and reconciliation.</w:t>
      </w:r>
      <w:r w:rsidRPr="007C0DA2">
        <w:rPr>
          <w:rFonts w:ascii="Times New Roman" w:eastAsiaTheme="minorHAnsi" w:hAnsi="Times New Roman"/>
          <w:color w:val="000000" w:themeColor="text1"/>
          <w:sz w:val="20"/>
          <w:szCs w:val="20"/>
          <w:lang w:eastAsia="en-US"/>
        </w:rPr>
        <w:t xml:space="preserve"> </w:t>
      </w:r>
      <w:r w:rsidR="008C4010">
        <w:rPr>
          <w:rFonts w:ascii="Times New Roman" w:eastAsiaTheme="minorHAnsi" w:hAnsi="Times New Roman"/>
          <w:color w:val="000000" w:themeColor="text1"/>
          <w:sz w:val="20"/>
          <w:szCs w:val="20"/>
          <w:lang w:eastAsia="en-US"/>
        </w:rPr>
        <w:t xml:space="preserve">Kigali: </w:t>
      </w:r>
      <w:r w:rsidRPr="007C0DA2">
        <w:rPr>
          <w:rFonts w:ascii="Times New Roman" w:eastAsiaTheme="minorHAnsi" w:hAnsi="Times New Roman"/>
          <w:color w:val="000000" w:themeColor="text1"/>
          <w:sz w:val="20"/>
          <w:szCs w:val="20"/>
          <w:lang w:eastAsia="en-US"/>
        </w:rPr>
        <w:t>Centre for Basic Research.</w:t>
      </w:r>
    </w:p>
    <w:p w14:paraId="430E1DAB"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Ngubane, N., &amp; Makua, M. (2021). Intersection of “Ubuntu” Pedagogy and Social Justice: Transforming South African Higher Education. </w:t>
      </w:r>
      <w:r w:rsidRPr="008C4010">
        <w:rPr>
          <w:rFonts w:ascii="Times New Roman" w:eastAsiaTheme="minorHAnsi" w:hAnsi="Times New Roman"/>
          <w:i/>
          <w:iCs/>
          <w:color w:val="000000" w:themeColor="text1"/>
          <w:sz w:val="20"/>
          <w:szCs w:val="20"/>
          <w:lang w:eastAsia="en-US"/>
        </w:rPr>
        <w:t>Transformation in Higher Education, 6, 113</w:t>
      </w:r>
      <w:r w:rsidRPr="007C0DA2">
        <w:rPr>
          <w:rFonts w:ascii="Times New Roman" w:eastAsiaTheme="minorHAnsi" w:hAnsi="Times New Roman"/>
          <w:color w:val="000000" w:themeColor="text1"/>
          <w:sz w:val="20"/>
          <w:szCs w:val="20"/>
          <w:lang w:eastAsia="en-US"/>
        </w:rPr>
        <w:t>.</w:t>
      </w:r>
    </w:p>
    <w:p w14:paraId="0F94F780" w14:textId="6F068656"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Nyerere, J. (1968). </w:t>
      </w:r>
      <w:r w:rsidRPr="008C4010">
        <w:rPr>
          <w:rFonts w:ascii="Times New Roman" w:eastAsiaTheme="minorHAnsi" w:hAnsi="Times New Roman"/>
          <w:i/>
          <w:iCs/>
          <w:color w:val="000000" w:themeColor="text1"/>
          <w:sz w:val="20"/>
          <w:szCs w:val="20"/>
          <w:lang w:eastAsia="en-US"/>
        </w:rPr>
        <w:t>Ujamaa: the basis of socialism. In: Ujamaa: Essays on Socialism.</w:t>
      </w:r>
      <w:r w:rsidRPr="007C0DA2">
        <w:rPr>
          <w:rFonts w:ascii="Times New Roman" w:eastAsiaTheme="minorHAnsi" w:hAnsi="Times New Roman"/>
          <w:color w:val="000000" w:themeColor="text1"/>
          <w:sz w:val="20"/>
          <w:szCs w:val="20"/>
          <w:lang w:eastAsia="en-US"/>
        </w:rPr>
        <w:t xml:space="preserve"> Dar Es Salaam</w:t>
      </w:r>
      <w:r w:rsidR="008C4010">
        <w:rPr>
          <w:rFonts w:ascii="Times New Roman" w:eastAsiaTheme="minorHAnsi" w:hAnsi="Times New Roman"/>
          <w:color w:val="000000" w:themeColor="text1"/>
          <w:sz w:val="20"/>
          <w:szCs w:val="20"/>
          <w:lang w:eastAsia="en-US"/>
        </w:rPr>
        <w:t>: Publisher.</w:t>
      </w:r>
    </w:p>
    <w:p w14:paraId="307834C1"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Okafor, V. (1991). Diop and the African origin of civilization: An Afrocentric analysis. </w:t>
      </w:r>
      <w:r w:rsidRPr="008C4010">
        <w:rPr>
          <w:rFonts w:ascii="Times New Roman" w:eastAsiaTheme="minorHAnsi" w:hAnsi="Times New Roman"/>
          <w:i/>
          <w:iCs/>
          <w:color w:val="000000" w:themeColor="text1"/>
          <w:sz w:val="20"/>
          <w:szCs w:val="20"/>
          <w:lang w:eastAsia="en-US"/>
        </w:rPr>
        <w:t>Journal of Black Studies, 22(2)</w:t>
      </w:r>
      <w:r w:rsidRPr="007C0DA2">
        <w:rPr>
          <w:rFonts w:ascii="Times New Roman" w:eastAsiaTheme="minorHAnsi" w:hAnsi="Times New Roman"/>
          <w:color w:val="000000" w:themeColor="text1"/>
          <w:sz w:val="20"/>
          <w:szCs w:val="20"/>
          <w:lang w:eastAsia="en-US"/>
        </w:rPr>
        <w:t xml:space="preserve">, 252–268. </w:t>
      </w:r>
    </w:p>
    <w:p w14:paraId="0E8C8B63" w14:textId="6386FBCC"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Ramose, M. (2002). </w:t>
      </w:r>
      <w:r w:rsidRPr="008C4010">
        <w:rPr>
          <w:rFonts w:ascii="Times New Roman" w:eastAsiaTheme="minorHAnsi" w:hAnsi="Times New Roman"/>
          <w:i/>
          <w:iCs/>
          <w:color w:val="000000" w:themeColor="text1"/>
          <w:sz w:val="20"/>
          <w:szCs w:val="20"/>
          <w:lang w:eastAsia="en-US"/>
        </w:rPr>
        <w:t>The philosophy of Ubuntu as a philosophy</w:t>
      </w:r>
      <w:r w:rsidRPr="007C0DA2">
        <w:rPr>
          <w:rFonts w:ascii="Times New Roman" w:eastAsiaTheme="minorHAnsi" w:hAnsi="Times New Roman"/>
          <w:color w:val="000000" w:themeColor="text1"/>
          <w:sz w:val="20"/>
          <w:szCs w:val="20"/>
          <w:lang w:eastAsia="en-US"/>
        </w:rPr>
        <w:t xml:space="preserve">. </w:t>
      </w:r>
      <w:r w:rsidR="008C4010">
        <w:rPr>
          <w:rFonts w:ascii="Times New Roman" w:eastAsiaTheme="minorHAnsi" w:hAnsi="Times New Roman"/>
          <w:color w:val="000000" w:themeColor="text1"/>
          <w:sz w:val="20"/>
          <w:szCs w:val="20"/>
          <w:lang w:eastAsia="en-US"/>
        </w:rPr>
        <w:t xml:space="preserve">Oxford: </w:t>
      </w:r>
      <w:r w:rsidRPr="007C0DA2">
        <w:rPr>
          <w:rFonts w:ascii="Times New Roman" w:eastAsiaTheme="minorHAnsi" w:hAnsi="Times New Roman"/>
          <w:color w:val="000000" w:themeColor="text1"/>
          <w:sz w:val="20"/>
          <w:szCs w:val="20"/>
          <w:lang w:eastAsia="en-US"/>
        </w:rPr>
        <w:t>Oxford University Press.</w:t>
      </w:r>
    </w:p>
    <w:p w14:paraId="40CBFC14" w14:textId="215937B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proofErr w:type="spellStart"/>
      <w:r w:rsidRPr="007C0DA2">
        <w:rPr>
          <w:rFonts w:ascii="Times New Roman" w:eastAsiaTheme="minorHAnsi" w:hAnsi="Times New Roman"/>
          <w:color w:val="000000" w:themeColor="text1"/>
          <w:sz w:val="20"/>
          <w:szCs w:val="20"/>
          <w:lang w:eastAsia="en-US"/>
        </w:rPr>
        <w:t>Samkange</w:t>
      </w:r>
      <w:proofErr w:type="spellEnd"/>
      <w:r w:rsidRPr="007C0DA2">
        <w:rPr>
          <w:rFonts w:ascii="Times New Roman" w:eastAsiaTheme="minorHAnsi" w:hAnsi="Times New Roman"/>
          <w:color w:val="000000" w:themeColor="text1"/>
          <w:sz w:val="20"/>
          <w:szCs w:val="20"/>
          <w:lang w:eastAsia="en-US"/>
        </w:rPr>
        <w:t xml:space="preserve">, S. &amp; </w:t>
      </w:r>
      <w:proofErr w:type="spellStart"/>
      <w:r w:rsidRPr="007C0DA2">
        <w:rPr>
          <w:rFonts w:ascii="Times New Roman" w:eastAsiaTheme="minorHAnsi" w:hAnsi="Times New Roman"/>
          <w:color w:val="000000" w:themeColor="text1"/>
          <w:sz w:val="20"/>
          <w:szCs w:val="20"/>
          <w:lang w:eastAsia="en-US"/>
        </w:rPr>
        <w:t>Samkange</w:t>
      </w:r>
      <w:proofErr w:type="spellEnd"/>
      <w:r w:rsidRPr="007C0DA2">
        <w:rPr>
          <w:rFonts w:ascii="Times New Roman" w:eastAsiaTheme="minorHAnsi" w:hAnsi="Times New Roman"/>
          <w:color w:val="000000" w:themeColor="text1"/>
          <w:sz w:val="20"/>
          <w:szCs w:val="20"/>
          <w:lang w:eastAsia="en-US"/>
        </w:rPr>
        <w:t xml:space="preserve">, T. (1980). </w:t>
      </w:r>
      <w:proofErr w:type="spellStart"/>
      <w:r w:rsidRPr="008C4010">
        <w:rPr>
          <w:rFonts w:ascii="Times New Roman" w:eastAsiaTheme="minorHAnsi" w:hAnsi="Times New Roman"/>
          <w:i/>
          <w:iCs/>
          <w:color w:val="000000" w:themeColor="text1"/>
          <w:sz w:val="20"/>
          <w:szCs w:val="20"/>
          <w:lang w:eastAsia="en-US"/>
        </w:rPr>
        <w:t>Hunhuism</w:t>
      </w:r>
      <w:proofErr w:type="spellEnd"/>
      <w:r w:rsidRPr="008C4010">
        <w:rPr>
          <w:rFonts w:ascii="Times New Roman" w:eastAsiaTheme="minorHAnsi" w:hAnsi="Times New Roman"/>
          <w:i/>
          <w:iCs/>
          <w:color w:val="000000" w:themeColor="text1"/>
          <w:sz w:val="20"/>
          <w:szCs w:val="20"/>
          <w:lang w:eastAsia="en-US"/>
        </w:rPr>
        <w:t xml:space="preserve"> or </w:t>
      </w:r>
      <w:proofErr w:type="spellStart"/>
      <w:r w:rsidRPr="008C4010">
        <w:rPr>
          <w:rFonts w:ascii="Times New Roman" w:eastAsiaTheme="minorHAnsi" w:hAnsi="Times New Roman"/>
          <w:i/>
          <w:iCs/>
          <w:color w:val="000000" w:themeColor="text1"/>
          <w:sz w:val="20"/>
          <w:szCs w:val="20"/>
          <w:lang w:eastAsia="en-US"/>
        </w:rPr>
        <w:t>Ubuntuism</w:t>
      </w:r>
      <w:proofErr w:type="spellEnd"/>
      <w:r w:rsidRPr="008C4010">
        <w:rPr>
          <w:rFonts w:ascii="Times New Roman" w:eastAsiaTheme="minorHAnsi" w:hAnsi="Times New Roman"/>
          <w:i/>
          <w:iCs/>
          <w:color w:val="000000" w:themeColor="text1"/>
          <w:sz w:val="20"/>
          <w:szCs w:val="20"/>
          <w:lang w:eastAsia="en-US"/>
        </w:rPr>
        <w:t>: A Zimbabwean indigenous political philosophy.</w:t>
      </w:r>
      <w:r w:rsidRPr="007C0DA2">
        <w:rPr>
          <w:rFonts w:ascii="Times New Roman" w:eastAsiaTheme="minorHAnsi" w:hAnsi="Times New Roman"/>
          <w:color w:val="000000" w:themeColor="text1"/>
          <w:sz w:val="20"/>
          <w:szCs w:val="20"/>
          <w:lang w:eastAsia="en-US"/>
        </w:rPr>
        <w:t xml:space="preserve"> </w:t>
      </w:r>
      <w:r w:rsidR="008C4010">
        <w:rPr>
          <w:rFonts w:ascii="Times New Roman" w:eastAsiaTheme="minorHAnsi" w:hAnsi="Times New Roman"/>
          <w:color w:val="000000" w:themeColor="text1"/>
          <w:sz w:val="20"/>
          <w:szCs w:val="20"/>
          <w:lang w:eastAsia="en-US"/>
        </w:rPr>
        <w:t xml:space="preserve">Harare: </w:t>
      </w:r>
      <w:r w:rsidRPr="007C0DA2">
        <w:rPr>
          <w:rFonts w:ascii="Times New Roman" w:eastAsiaTheme="minorHAnsi" w:hAnsi="Times New Roman"/>
          <w:color w:val="000000" w:themeColor="text1"/>
          <w:sz w:val="20"/>
          <w:szCs w:val="20"/>
          <w:lang w:eastAsia="en-US"/>
        </w:rPr>
        <w:t>Graham Publishing.</w:t>
      </w:r>
    </w:p>
    <w:p w14:paraId="6C925E0F"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proofErr w:type="spellStart"/>
      <w:r w:rsidRPr="007C0DA2">
        <w:rPr>
          <w:rFonts w:ascii="Times New Roman" w:eastAsiaTheme="minorHAnsi" w:hAnsi="Times New Roman"/>
          <w:color w:val="000000" w:themeColor="text1"/>
          <w:sz w:val="20"/>
          <w:szCs w:val="20"/>
          <w:lang w:eastAsia="en-US"/>
        </w:rPr>
        <w:t>Sewpaul</w:t>
      </w:r>
      <w:proofErr w:type="spellEnd"/>
      <w:r w:rsidRPr="007C0DA2">
        <w:rPr>
          <w:rFonts w:ascii="Times New Roman" w:eastAsiaTheme="minorHAnsi" w:hAnsi="Times New Roman"/>
          <w:color w:val="000000" w:themeColor="text1"/>
          <w:sz w:val="20"/>
          <w:szCs w:val="20"/>
          <w:lang w:eastAsia="en-US"/>
        </w:rPr>
        <w:t xml:space="preserve">, V., &amp; Henrickson, M. (2019, 11/01). The (r)evolution and decolonization of social work ethics: The global social work statement of ethical principles. </w:t>
      </w:r>
      <w:r w:rsidRPr="008C4010">
        <w:rPr>
          <w:rFonts w:ascii="Times New Roman" w:eastAsiaTheme="minorHAnsi" w:hAnsi="Times New Roman"/>
          <w:i/>
          <w:iCs/>
          <w:color w:val="000000" w:themeColor="text1"/>
          <w:sz w:val="20"/>
          <w:szCs w:val="20"/>
          <w:lang w:eastAsia="en-US"/>
        </w:rPr>
        <w:t>International Social Work, 62(6),</w:t>
      </w:r>
      <w:r w:rsidRPr="007C0DA2">
        <w:rPr>
          <w:rFonts w:ascii="Times New Roman" w:eastAsiaTheme="minorHAnsi" w:hAnsi="Times New Roman"/>
          <w:color w:val="000000" w:themeColor="text1"/>
          <w:sz w:val="20"/>
          <w:szCs w:val="20"/>
          <w:lang w:eastAsia="en-US"/>
        </w:rPr>
        <w:t xml:space="preserve"> 1469–1481. </w:t>
      </w:r>
    </w:p>
    <w:p w14:paraId="462F5AA3"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proofErr w:type="spellStart"/>
      <w:r w:rsidRPr="007C0DA2">
        <w:rPr>
          <w:rFonts w:ascii="Times New Roman" w:eastAsiaTheme="minorHAnsi" w:hAnsi="Times New Roman"/>
          <w:color w:val="000000" w:themeColor="text1"/>
          <w:sz w:val="20"/>
          <w:szCs w:val="20"/>
          <w:lang w:eastAsia="en-US"/>
        </w:rPr>
        <w:t>Sewpaul</w:t>
      </w:r>
      <w:proofErr w:type="spellEnd"/>
      <w:r w:rsidRPr="007C0DA2">
        <w:rPr>
          <w:rFonts w:ascii="Times New Roman" w:eastAsiaTheme="minorHAnsi" w:hAnsi="Times New Roman"/>
          <w:color w:val="000000" w:themeColor="text1"/>
          <w:sz w:val="20"/>
          <w:szCs w:val="20"/>
          <w:lang w:eastAsia="en-US"/>
        </w:rPr>
        <w:t xml:space="preserve">, V., &amp; Henrickson, M. (2019). The (r)evolution and decolonization of social work ethics: The Global Social Work Statement of Ethical Principles. </w:t>
      </w:r>
      <w:r w:rsidRPr="008C4010">
        <w:rPr>
          <w:rFonts w:ascii="Times New Roman" w:eastAsiaTheme="minorHAnsi" w:hAnsi="Times New Roman"/>
          <w:i/>
          <w:iCs/>
          <w:color w:val="000000" w:themeColor="text1"/>
          <w:sz w:val="20"/>
          <w:szCs w:val="20"/>
          <w:lang w:eastAsia="en-US"/>
        </w:rPr>
        <w:t>International Social Work, 62(6),</w:t>
      </w:r>
      <w:r w:rsidRPr="007C0DA2">
        <w:rPr>
          <w:rFonts w:ascii="Times New Roman" w:eastAsiaTheme="minorHAnsi" w:hAnsi="Times New Roman"/>
          <w:color w:val="000000" w:themeColor="text1"/>
          <w:sz w:val="20"/>
          <w:szCs w:val="20"/>
          <w:lang w:eastAsia="en-US"/>
        </w:rPr>
        <w:t xml:space="preserve"> 1469-1481. https://doi.org/10.1177/0020872819846238 </w:t>
      </w:r>
    </w:p>
    <w:p w14:paraId="21B4FC5A"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Sumner, Claude (Translator), Ethiopian Philosophy, vol. II: The Treatise of Zara </w:t>
      </w:r>
      <w:proofErr w:type="spellStart"/>
      <w:r w:rsidRPr="007C0DA2">
        <w:rPr>
          <w:rFonts w:ascii="Times New Roman" w:eastAsiaTheme="minorHAnsi" w:hAnsi="Times New Roman"/>
          <w:color w:val="000000" w:themeColor="text1"/>
          <w:sz w:val="20"/>
          <w:szCs w:val="20"/>
          <w:lang w:eastAsia="en-US"/>
        </w:rPr>
        <w:t>Yaecob</w:t>
      </w:r>
      <w:proofErr w:type="spellEnd"/>
      <w:r w:rsidRPr="007C0DA2">
        <w:rPr>
          <w:rFonts w:ascii="Times New Roman" w:eastAsiaTheme="minorHAnsi" w:hAnsi="Times New Roman"/>
          <w:color w:val="000000" w:themeColor="text1"/>
          <w:sz w:val="20"/>
          <w:szCs w:val="20"/>
          <w:lang w:eastAsia="en-US"/>
        </w:rPr>
        <w:t xml:space="preserve"> and Walda </w:t>
      </w:r>
      <w:proofErr w:type="spellStart"/>
      <w:r w:rsidRPr="007C0DA2">
        <w:rPr>
          <w:rFonts w:ascii="Times New Roman" w:eastAsiaTheme="minorHAnsi" w:hAnsi="Times New Roman"/>
          <w:color w:val="000000" w:themeColor="text1"/>
          <w:sz w:val="20"/>
          <w:szCs w:val="20"/>
          <w:lang w:eastAsia="en-US"/>
        </w:rPr>
        <w:t>Hewat</w:t>
      </w:r>
      <w:proofErr w:type="spellEnd"/>
      <w:r w:rsidRPr="007C0DA2">
        <w:rPr>
          <w:rFonts w:ascii="Times New Roman" w:eastAsiaTheme="minorHAnsi" w:hAnsi="Times New Roman"/>
          <w:color w:val="000000" w:themeColor="text1"/>
          <w:sz w:val="20"/>
          <w:szCs w:val="20"/>
          <w:lang w:eastAsia="en-US"/>
        </w:rPr>
        <w:t>: Text and Authorship, Commercial Printing Press, 1976, pp. 1-2.</w:t>
      </w:r>
    </w:p>
    <w:p w14:paraId="3741DA11"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Tanganyika African National Union (TANU) (1967). The Arusha Declaration and TANU’s policy on socialism and self-reliance. Dar Es Salaam; Dodoma: Publicity Section, Tanu, 1967.</w:t>
      </w:r>
    </w:p>
    <w:p w14:paraId="7457A20D" w14:textId="6353047F"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proofErr w:type="spellStart"/>
      <w:r w:rsidRPr="007C0DA2">
        <w:rPr>
          <w:rFonts w:ascii="Times New Roman" w:eastAsiaTheme="minorHAnsi" w:hAnsi="Times New Roman"/>
          <w:color w:val="000000" w:themeColor="text1"/>
          <w:sz w:val="20"/>
          <w:szCs w:val="20"/>
          <w:lang w:eastAsia="en-US"/>
        </w:rPr>
        <w:t>Tusasiirwe</w:t>
      </w:r>
      <w:proofErr w:type="spellEnd"/>
      <w:r w:rsidRPr="007C0DA2">
        <w:rPr>
          <w:rFonts w:ascii="Times New Roman" w:eastAsiaTheme="minorHAnsi" w:hAnsi="Times New Roman"/>
          <w:color w:val="000000" w:themeColor="text1"/>
          <w:sz w:val="20"/>
          <w:szCs w:val="20"/>
          <w:lang w:eastAsia="en-US"/>
        </w:rPr>
        <w:t xml:space="preserve">, S. (2023a). </w:t>
      </w:r>
      <w:r w:rsidRPr="008C4010">
        <w:rPr>
          <w:rFonts w:ascii="Times New Roman" w:eastAsiaTheme="minorHAnsi" w:hAnsi="Times New Roman"/>
          <w:i/>
          <w:iCs/>
          <w:color w:val="000000" w:themeColor="text1"/>
          <w:sz w:val="20"/>
          <w:szCs w:val="20"/>
          <w:lang w:eastAsia="en-US"/>
        </w:rPr>
        <w:t>Decolonising and reimagining social work in Africa: Alternative epistemologies and practice models</w:t>
      </w:r>
      <w:r w:rsidRPr="007C0DA2">
        <w:rPr>
          <w:rFonts w:ascii="Times New Roman" w:eastAsiaTheme="minorHAnsi" w:hAnsi="Times New Roman"/>
          <w:color w:val="000000" w:themeColor="text1"/>
          <w:sz w:val="20"/>
          <w:szCs w:val="20"/>
          <w:lang w:eastAsia="en-US"/>
        </w:rPr>
        <w:t xml:space="preserve">. </w:t>
      </w:r>
      <w:r w:rsidR="008C4010">
        <w:rPr>
          <w:rFonts w:ascii="Times New Roman" w:eastAsiaTheme="minorHAnsi" w:hAnsi="Times New Roman"/>
          <w:color w:val="000000" w:themeColor="text1"/>
          <w:sz w:val="20"/>
          <w:szCs w:val="20"/>
          <w:lang w:eastAsia="en-US"/>
        </w:rPr>
        <w:t xml:space="preserve">London: </w:t>
      </w:r>
      <w:r w:rsidRPr="007C0DA2">
        <w:rPr>
          <w:rFonts w:ascii="Times New Roman" w:eastAsiaTheme="minorHAnsi" w:hAnsi="Times New Roman"/>
          <w:color w:val="000000" w:themeColor="text1"/>
          <w:sz w:val="20"/>
          <w:szCs w:val="20"/>
          <w:lang w:eastAsia="en-US"/>
        </w:rPr>
        <w:t>Routledge.</w:t>
      </w:r>
    </w:p>
    <w:p w14:paraId="60F0D1CB" w14:textId="0B8F903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proofErr w:type="spellStart"/>
      <w:r w:rsidRPr="007C0DA2">
        <w:rPr>
          <w:rFonts w:ascii="Times New Roman" w:eastAsiaTheme="minorHAnsi" w:hAnsi="Times New Roman"/>
          <w:color w:val="000000" w:themeColor="text1"/>
          <w:sz w:val="20"/>
          <w:szCs w:val="20"/>
          <w:lang w:eastAsia="en-US"/>
        </w:rPr>
        <w:t>Tusasiirwe</w:t>
      </w:r>
      <w:proofErr w:type="spellEnd"/>
      <w:r w:rsidRPr="007C0DA2">
        <w:rPr>
          <w:rFonts w:ascii="Times New Roman" w:eastAsiaTheme="minorHAnsi" w:hAnsi="Times New Roman"/>
          <w:color w:val="000000" w:themeColor="text1"/>
          <w:sz w:val="20"/>
          <w:szCs w:val="20"/>
          <w:lang w:eastAsia="en-US"/>
        </w:rPr>
        <w:t xml:space="preserve">, S. (2023b). Disrupting colonisation in the social work classroom: Using the Obuntu/Ubuntu framework to decolonise the curriculum. </w:t>
      </w:r>
      <w:r w:rsidRPr="008C4010">
        <w:rPr>
          <w:rFonts w:ascii="Times New Roman" w:eastAsiaTheme="minorHAnsi" w:hAnsi="Times New Roman"/>
          <w:i/>
          <w:iCs/>
          <w:color w:val="000000" w:themeColor="text1"/>
          <w:sz w:val="20"/>
          <w:szCs w:val="20"/>
          <w:lang w:eastAsia="en-US"/>
        </w:rPr>
        <w:t xml:space="preserve">Social Work Education, </w:t>
      </w:r>
      <w:proofErr w:type="spellStart"/>
      <w:r w:rsidR="008C4010" w:rsidRPr="008C4010">
        <w:rPr>
          <w:rFonts w:ascii="Times New Roman" w:eastAsiaTheme="minorHAnsi" w:hAnsi="Times New Roman"/>
          <w:i/>
          <w:iCs/>
          <w:color w:val="000000" w:themeColor="text1"/>
          <w:sz w:val="20"/>
          <w:szCs w:val="20"/>
          <w:lang w:eastAsia="en-US"/>
        </w:rPr>
        <w:t>i</w:t>
      </w:r>
      <w:proofErr w:type="spellEnd"/>
      <w:r w:rsidR="008C4010" w:rsidRPr="008C4010">
        <w:rPr>
          <w:rFonts w:ascii="Times New Roman" w:eastAsiaTheme="minorHAnsi" w:hAnsi="Times New Roman"/>
          <w:i/>
          <w:iCs/>
          <w:color w:val="000000" w:themeColor="text1"/>
          <w:sz w:val="20"/>
          <w:szCs w:val="20"/>
          <w:lang w:eastAsia="en-US"/>
        </w:rPr>
        <w:t>(v),</w:t>
      </w:r>
      <w:r w:rsidR="008C4010">
        <w:rPr>
          <w:rFonts w:ascii="Times New Roman" w:eastAsiaTheme="minorHAnsi" w:hAnsi="Times New Roman"/>
          <w:color w:val="000000" w:themeColor="text1"/>
          <w:sz w:val="20"/>
          <w:szCs w:val="20"/>
          <w:lang w:eastAsia="en-US"/>
        </w:rPr>
        <w:t xml:space="preserve"> </w:t>
      </w:r>
      <w:r w:rsidRPr="007C0DA2">
        <w:rPr>
          <w:rFonts w:ascii="Times New Roman" w:eastAsiaTheme="minorHAnsi" w:hAnsi="Times New Roman"/>
          <w:color w:val="000000" w:themeColor="text1"/>
          <w:sz w:val="20"/>
          <w:szCs w:val="20"/>
          <w:lang w:eastAsia="en-US"/>
        </w:rPr>
        <w:t>1-15.</w:t>
      </w:r>
    </w:p>
    <w:p w14:paraId="11AD495E" w14:textId="40048410"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Twikirize, J.</w:t>
      </w:r>
      <w:r w:rsidR="008C4010">
        <w:rPr>
          <w:rFonts w:ascii="Times New Roman" w:eastAsiaTheme="minorHAnsi" w:hAnsi="Times New Roman"/>
          <w:color w:val="000000" w:themeColor="text1"/>
          <w:sz w:val="20"/>
          <w:szCs w:val="20"/>
          <w:lang w:eastAsia="en-US"/>
        </w:rPr>
        <w:t xml:space="preserve"> </w:t>
      </w:r>
      <w:r w:rsidRPr="007C0DA2">
        <w:rPr>
          <w:rFonts w:ascii="Times New Roman" w:eastAsiaTheme="minorHAnsi" w:hAnsi="Times New Roman"/>
          <w:color w:val="000000" w:themeColor="text1"/>
          <w:sz w:val="20"/>
          <w:szCs w:val="20"/>
          <w:lang w:eastAsia="en-US"/>
        </w:rPr>
        <w:t xml:space="preserve">M.; </w:t>
      </w:r>
      <w:proofErr w:type="spellStart"/>
      <w:r w:rsidRPr="007C0DA2">
        <w:rPr>
          <w:rFonts w:ascii="Times New Roman" w:eastAsiaTheme="minorHAnsi" w:hAnsi="Times New Roman"/>
          <w:color w:val="000000" w:themeColor="text1"/>
          <w:sz w:val="20"/>
          <w:szCs w:val="20"/>
          <w:lang w:eastAsia="en-US"/>
        </w:rPr>
        <w:t>Luwangula</w:t>
      </w:r>
      <w:proofErr w:type="spellEnd"/>
      <w:r w:rsidRPr="007C0DA2">
        <w:rPr>
          <w:rFonts w:ascii="Times New Roman" w:eastAsiaTheme="minorHAnsi" w:hAnsi="Times New Roman"/>
          <w:color w:val="000000" w:themeColor="text1"/>
          <w:sz w:val="20"/>
          <w:szCs w:val="20"/>
          <w:lang w:eastAsia="en-US"/>
        </w:rPr>
        <w:t xml:space="preserve">, R.; Twesigye, J. (2019). </w:t>
      </w:r>
      <w:r w:rsidRPr="008C4010">
        <w:rPr>
          <w:rFonts w:ascii="Times New Roman" w:eastAsiaTheme="minorHAnsi" w:hAnsi="Times New Roman"/>
          <w:i/>
          <w:iCs/>
          <w:color w:val="000000" w:themeColor="text1"/>
          <w:sz w:val="20"/>
          <w:szCs w:val="20"/>
          <w:lang w:eastAsia="en-US"/>
        </w:rPr>
        <w:t>Social Work Practice in Uganda: Learning from Indigenous and Innovative Approaches</w:t>
      </w:r>
      <w:r w:rsidR="008C4010" w:rsidRPr="008C4010">
        <w:rPr>
          <w:rFonts w:ascii="Times New Roman" w:eastAsiaTheme="minorHAnsi" w:hAnsi="Times New Roman"/>
          <w:i/>
          <w:iCs/>
          <w:color w:val="000000" w:themeColor="text1"/>
          <w:sz w:val="20"/>
          <w:szCs w:val="20"/>
          <w:lang w:eastAsia="en-US"/>
        </w:rPr>
        <w:t>.</w:t>
      </w:r>
      <w:r w:rsidRPr="007C0DA2">
        <w:rPr>
          <w:rFonts w:ascii="Times New Roman" w:eastAsiaTheme="minorHAnsi" w:hAnsi="Times New Roman"/>
          <w:color w:val="000000" w:themeColor="text1"/>
          <w:sz w:val="20"/>
          <w:szCs w:val="20"/>
          <w:lang w:eastAsia="en-US"/>
        </w:rPr>
        <w:t xml:space="preserve"> </w:t>
      </w:r>
      <w:r w:rsidR="008C4010" w:rsidRPr="007C0DA2">
        <w:rPr>
          <w:rFonts w:ascii="Times New Roman" w:eastAsiaTheme="minorHAnsi" w:hAnsi="Times New Roman"/>
          <w:color w:val="000000" w:themeColor="text1"/>
          <w:sz w:val="20"/>
          <w:szCs w:val="20"/>
          <w:lang w:eastAsia="en-US"/>
        </w:rPr>
        <w:t>Kampala</w:t>
      </w:r>
      <w:r w:rsidR="008C4010">
        <w:rPr>
          <w:rFonts w:ascii="Times New Roman" w:eastAsiaTheme="minorHAnsi" w:hAnsi="Times New Roman"/>
          <w:color w:val="000000" w:themeColor="text1"/>
          <w:sz w:val="20"/>
          <w:szCs w:val="20"/>
          <w:lang w:eastAsia="en-US"/>
        </w:rPr>
        <w:t xml:space="preserve">: </w:t>
      </w:r>
      <w:r w:rsidRPr="007C0DA2">
        <w:rPr>
          <w:rFonts w:ascii="Times New Roman" w:eastAsiaTheme="minorHAnsi" w:hAnsi="Times New Roman"/>
          <w:color w:val="000000" w:themeColor="text1"/>
          <w:sz w:val="20"/>
          <w:szCs w:val="20"/>
          <w:lang w:eastAsia="en-US"/>
        </w:rPr>
        <w:t>Fountain Publishers</w:t>
      </w:r>
      <w:r w:rsidR="008C4010">
        <w:rPr>
          <w:rFonts w:ascii="Times New Roman" w:eastAsiaTheme="minorHAnsi" w:hAnsi="Times New Roman"/>
          <w:color w:val="000000" w:themeColor="text1"/>
          <w:sz w:val="20"/>
          <w:szCs w:val="20"/>
          <w:lang w:eastAsia="en-US"/>
        </w:rPr>
        <w:t>.</w:t>
      </w:r>
    </w:p>
    <w:p w14:paraId="3FE44ED9" w14:textId="37FACC99"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Twikirize, J.M.; Spitzer, H. (Eds.2019). Social Work Practice in Africa: Indigenous and Innovative Approaches; </w:t>
      </w:r>
      <w:r w:rsidR="008C4010" w:rsidRPr="007C0DA2">
        <w:rPr>
          <w:rFonts w:ascii="Times New Roman" w:eastAsiaTheme="minorHAnsi" w:hAnsi="Times New Roman"/>
          <w:color w:val="000000" w:themeColor="text1"/>
          <w:sz w:val="20"/>
          <w:szCs w:val="20"/>
          <w:lang w:eastAsia="en-US"/>
        </w:rPr>
        <w:t>Kampala:</w:t>
      </w:r>
      <w:r w:rsidR="008C4010">
        <w:rPr>
          <w:rFonts w:ascii="Times New Roman" w:eastAsiaTheme="minorHAnsi" w:hAnsi="Times New Roman"/>
          <w:color w:val="000000" w:themeColor="text1"/>
          <w:sz w:val="20"/>
          <w:szCs w:val="20"/>
          <w:lang w:eastAsia="en-US"/>
        </w:rPr>
        <w:t xml:space="preserve"> </w:t>
      </w:r>
      <w:r w:rsidRPr="007C0DA2">
        <w:rPr>
          <w:rFonts w:ascii="Times New Roman" w:eastAsiaTheme="minorHAnsi" w:hAnsi="Times New Roman"/>
          <w:color w:val="000000" w:themeColor="text1"/>
          <w:sz w:val="20"/>
          <w:szCs w:val="20"/>
          <w:lang w:eastAsia="en-US"/>
        </w:rPr>
        <w:t>Fountain Publishers</w:t>
      </w:r>
      <w:r w:rsidR="008C4010">
        <w:rPr>
          <w:rFonts w:ascii="Times New Roman" w:eastAsiaTheme="minorHAnsi" w:hAnsi="Times New Roman"/>
          <w:color w:val="000000" w:themeColor="text1"/>
          <w:sz w:val="20"/>
          <w:szCs w:val="20"/>
          <w:lang w:eastAsia="en-US"/>
        </w:rPr>
        <w:t>.</w:t>
      </w:r>
    </w:p>
    <w:p w14:paraId="34B1C169" w14:textId="2B87D616"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Twikirize, J</w:t>
      </w:r>
      <w:r w:rsidR="008C4010">
        <w:rPr>
          <w:rFonts w:ascii="Times New Roman" w:eastAsiaTheme="minorHAnsi" w:hAnsi="Times New Roman"/>
          <w:color w:val="000000" w:themeColor="text1"/>
          <w:sz w:val="20"/>
          <w:szCs w:val="20"/>
          <w:lang w:eastAsia="en-US"/>
        </w:rPr>
        <w:t xml:space="preserve"> </w:t>
      </w:r>
      <w:r w:rsidRPr="007C0DA2">
        <w:rPr>
          <w:rFonts w:ascii="Times New Roman" w:eastAsiaTheme="minorHAnsi" w:hAnsi="Times New Roman"/>
          <w:color w:val="000000" w:themeColor="text1"/>
          <w:sz w:val="20"/>
          <w:szCs w:val="20"/>
          <w:lang w:eastAsia="en-US"/>
        </w:rPr>
        <w:t xml:space="preserve">M and Spitzer, H (2022). Community counts: Rural social work in East Africa. </w:t>
      </w:r>
      <w:r w:rsidRPr="008C4010">
        <w:rPr>
          <w:rFonts w:ascii="Times New Roman" w:eastAsiaTheme="minorHAnsi" w:hAnsi="Times New Roman"/>
          <w:i/>
          <w:iCs/>
          <w:color w:val="000000" w:themeColor="text1"/>
          <w:sz w:val="20"/>
          <w:szCs w:val="20"/>
          <w:lang w:eastAsia="en-US"/>
        </w:rPr>
        <w:t>World 2022, 3,</w:t>
      </w:r>
      <w:r w:rsidRPr="007C0DA2">
        <w:rPr>
          <w:rFonts w:ascii="Times New Roman" w:eastAsiaTheme="minorHAnsi" w:hAnsi="Times New Roman"/>
          <w:color w:val="000000" w:themeColor="text1"/>
          <w:sz w:val="20"/>
          <w:szCs w:val="20"/>
          <w:lang w:eastAsia="en-US"/>
        </w:rPr>
        <w:t xml:space="preserve"> 1053–1066. https://doi.org/10.3390/world3040060.</w:t>
      </w:r>
    </w:p>
    <w:p w14:paraId="2255A62C" w14:textId="7A9E7C5A"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proofErr w:type="spellStart"/>
      <w:r w:rsidRPr="007C0DA2">
        <w:rPr>
          <w:rFonts w:ascii="Times New Roman" w:eastAsiaTheme="minorHAnsi" w:hAnsi="Times New Roman"/>
          <w:color w:val="000000" w:themeColor="text1"/>
          <w:sz w:val="20"/>
          <w:szCs w:val="20"/>
          <w:lang w:eastAsia="en-US"/>
        </w:rPr>
        <w:t>Uwihangana</w:t>
      </w:r>
      <w:proofErr w:type="spellEnd"/>
      <w:r w:rsidRPr="007C0DA2">
        <w:rPr>
          <w:rFonts w:ascii="Times New Roman" w:eastAsiaTheme="minorHAnsi" w:hAnsi="Times New Roman"/>
          <w:color w:val="000000" w:themeColor="text1"/>
          <w:sz w:val="20"/>
          <w:szCs w:val="20"/>
          <w:lang w:eastAsia="en-US"/>
        </w:rPr>
        <w:t xml:space="preserve">, C.; </w:t>
      </w:r>
      <w:proofErr w:type="spellStart"/>
      <w:r w:rsidRPr="007C0DA2">
        <w:rPr>
          <w:rFonts w:ascii="Times New Roman" w:eastAsiaTheme="minorHAnsi" w:hAnsi="Times New Roman"/>
          <w:color w:val="000000" w:themeColor="text1"/>
          <w:sz w:val="20"/>
          <w:szCs w:val="20"/>
          <w:lang w:eastAsia="en-US"/>
        </w:rPr>
        <w:t>Hakizamungu</w:t>
      </w:r>
      <w:proofErr w:type="spellEnd"/>
      <w:r w:rsidRPr="007C0DA2">
        <w:rPr>
          <w:rFonts w:ascii="Times New Roman" w:eastAsiaTheme="minorHAnsi" w:hAnsi="Times New Roman"/>
          <w:color w:val="000000" w:themeColor="text1"/>
          <w:sz w:val="20"/>
          <w:szCs w:val="20"/>
          <w:lang w:eastAsia="en-US"/>
        </w:rPr>
        <w:t xml:space="preserve">, A.; </w:t>
      </w:r>
      <w:proofErr w:type="spellStart"/>
      <w:r w:rsidRPr="007C0DA2">
        <w:rPr>
          <w:rFonts w:ascii="Times New Roman" w:eastAsiaTheme="minorHAnsi" w:hAnsi="Times New Roman"/>
          <w:color w:val="000000" w:themeColor="text1"/>
          <w:sz w:val="20"/>
          <w:szCs w:val="20"/>
          <w:lang w:eastAsia="en-US"/>
        </w:rPr>
        <w:t>Rutikanga</w:t>
      </w:r>
      <w:proofErr w:type="spellEnd"/>
      <w:r w:rsidRPr="007C0DA2">
        <w:rPr>
          <w:rFonts w:ascii="Times New Roman" w:eastAsiaTheme="minorHAnsi" w:hAnsi="Times New Roman"/>
          <w:color w:val="000000" w:themeColor="text1"/>
          <w:sz w:val="20"/>
          <w:szCs w:val="20"/>
          <w:lang w:eastAsia="en-US"/>
        </w:rPr>
        <w:t xml:space="preserve">, C.; </w:t>
      </w:r>
      <w:proofErr w:type="spellStart"/>
      <w:r w:rsidRPr="007C0DA2">
        <w:rPr>
          <w:rFonts w:ascii="Times New Roman" w:eastAsiaTheme="minorHAnsi" w:hAnsi="Times New Roman"/>
          <w:color w:val="000000" w:themeColor="text1"/>
          <w:sz w:val="20"/>
          <w:szCs w:val="20"/>
          <w:lang w:eastAsia="en-US"/>
        </w:rPr>
        <w:t>Bangwanubusa</w:t>
      </w:r>
      <w:proofErr w:type="spellEnd"/>
      <w:r w:rsidRPr="007C0DA2">
        <w:rPr>
          <w:rFonts w:ascii="Times New Roman" w:eastAsiaTheme="minorHAnsi" w:hAnsi="Times New Roman"/>
          <w:color w:val="000000" w:themeColor="text1"/>
          <w:sz w:val="20"/>
          <w:szCs w:val="20"/>
          <w:lang w:eastAsia="en-US"/>
        </w:rPr>
        <w:t xml:space="preserve">, T.; </w:t>
      </w:r>
      <w:proofErr w:type="spellStart"/>
      <w:r w:rsidRPr="007C0DA2">
        <w:rPr>
          <w:rFonts w:ascii="Times New Roman" w:eastAsiaTheme="minorHAnsi" w:hAnsi="Times New Roman"/>
          <w:color w:val="000000" w:themeColor="text1"/>
          <w:sz w:val="20"/>
          <w:szCs w:val="20"/>
          <w:lang w:eastAsia="en-US"/>
        </w:rPr>
        <w:t>Kalinganire</w:t>
      </w:r>
      <w:proofErr w:type="spellEnd"/>
      <w:r w:rsidRPr="007C0DA2">
        <w:rPr>
          <w:rFonts w:ascii="Times New Roman" w:eastAsiaTheme="minorHAnsi" w:hAnsi="Times New Roman"/>
          <w:color w:val="000000" w:themeColor="text1"/>
          <w:sz w:val="20"/>
          <w:szCs w:val="20"/>
          <w:lang w:eastAsia="en-US"/>
        </w:rPr>
        <w:t>, C. (2020). Social Work Practice in Rwanda: Indigenous and Innovative Models of Problem Solving</w:t>
      </w:r>
      <w:r w:rsidR="008C4010">
        <w:rPr>
          <w:rFonts w:ascii="Times New Roman" w:eastAsiaTheme="minorHAnsi" w:hAnsi="Times New Roman"/>
          <w:color w:val="000000" w:themeColor="text1"/>
          <w:sz w:val="20"/>
          <w:szCs w:val="20"/>
          <w:lang w:eastAsia="en-US"/>
        </w:rPr>
        <w:t>.</w:t>
      </w:r>
      <w:r w:rsidRPr="007C0DA2">
        <w:rPr>
          <w:rFonts w:ascii="Times New Roman" w:eastAsiaTheme="minorHAnsi" w:hAnsi="Times New Roman"/>
          <w:color w:val="000000" w:themeColor="text1"/>
          <w:sz w:val="20"/>
          <w:szCs w:val="20"/>
          <w:lang w:eastAsia="en-US"/>
        </w:rPr>
        <w:t xml:space="preserve"> </w:t>
      </w:r>
      <w:r w:rsidR="008C4010" w:rsidRPr="007C0DA2">
        <w:rPr>
          <w:rFonts w:ascii="Times New Roman" w:eastAsiaTheme="minorHAnsi" w:hAnsi="Times New Roman"/>
          <w:color w:val="000000" w:themeColor="text1"/>
          <w:sz w:val="20"/>
          <w:szCs w:val="20"/>
          <w:lang w:eastAsia="en-US"/>
        </w:rPr>
        <w:t>Kampala</w:t>
      </w:r>
      <w:r w:rsidR="008C4010">
        <w:rPr>
          <w:rFonts w:ascii="Times New Roman" w:eastAsiaTheme="minorHAnsi" w:hAnsi="Times New Roman"/>
          <w:color w:val="000000" w:themeColor="text1"/>
          <w:sz w:val="20"/>
          <w:szCs w:val="20"/>
          <w:lang w:eastAsia="en-US"/>
        </w:rPr>
        <w:t xml:space="preserve">: </w:t>
      </w:r>
      <w:r w:rsidRPr="007C0DA2">
        <w:rPr>
          <w:rFonts w:ascii="Times New Roman" w:eastAsiaTheme="minorHAnsi" w:hAnsi="Times New Roman"/>
          <w:color w:val="000000" w:themeColor="text1"/>
          <w:sz w:val="20"/>
          <w:szCs w:val="20"/>
          <w:lang w:eastAsia="en-US"/>
        </w:rPr>
        <w:t>Fountain Publishers</w:t>
      </w:r>
      <w:r w:rsidR="008C4010">
        <w:rPr>
          <w:rFonts w:ascii="Times New Roman" w:eastAsiaTheme="minorHAnsi" w:hAnsi="Times New Roman"/>
          <w:color w:val="000000" w:themeColor="text1"/>
          <w:sz w:val="20"/>
          <w:szCs w:val="20"/>
          <w:lang w:eastAsia="en-US"/>
        </w:rPr>
        <w:t>.</w:t>
      </w:r>
    </w:p>
    <w:p w14:paraId="4AD4B555"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r w:rsidRPr="007C0DA2">
        <w:rPr>
          <w:rFonts w:ascii="Times New Roman" w:eastAsiaTheme="minorHAnsi" w:hAnsi="Times New Roman"/>
          <w:color w:val="000000" w:themeColor="text1"/>
          <w:sz w:val="20"/>
          <w:szCs w:val="20"/>
          <w:lang w:eastAsia="en-US"/>
        </w:rPr>
        <w:t xml:space="preserve">van Breda, A. D. (2019). Developing the notion of Ubuntu as African theory for social work practice. </w:t>
      </w:r>
      <w:r w:rsidRPr="008C4010">
        <w:rPr>
          <w:rFonts w:ascii="Times New Roman" w:eastAsiaTheme="minorHAnsi" w:hAnsi="Times New Roman"/>
          <w:i/>
          <w:iCs/>
          <w:color w:val="000000" w:themeColor="text1"/>
          <w:sz w:val="20"/>
          <w:szCs w:val="20"/>
          <w:lang w:eastAsia="en-US"/>
        </w:rPr>
        <w:t>Social Work, 55(4),</w:t>
      </w:r>
      <w:r w:rsidRPr="007C0DA2">
        <w:rPr>
          <w:rFonts w:ascii="Times New Roman" w:eastAsiaTheme="minorHAnsi" w:hAnsi="Times New Roman"/>
          <w:color w:val="000000" w:themeColor="text1"/>
          <w:sz w:val="20"/>
          <w:szCs w:val="20"/>
          <w:lang w:eastAsia="en-US"/>
        </w:rPr>
        <w:t xml:space="preserve"> 439-450</w:t>
      </w:r>
    </w:p>
    <w:p w14:paraId="5D3D656E" w14:textId="77777777"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proofErr w:type="spellStart"/>
      <w:r w:rsidRPr="007C0DA2">
        <w:rPr>
          <w:rFonts w:ascii="Times New Roman" w:eastAsiaTheme="minorHAnsi" w:hAnsi="Times New Roman"/>
          <w:color w:val="000000" w:themeColor="text1"/>
          <w:sz w:val="20"/>
          <w:szCs w:val="20"/>
          <w:lang w:eastAsia="en-US"/>
        </w:rPr>
        <w:t>Wairire</w:t>
      </w:r>
      <w:proofErr w:type="spellEnd"/>
      <w:r w:rsidRPr="007C0DA2">
        <w:rPr>
          <w:rFonts w:ascii="Times New Roman" w:eastAsiaTheme="minorHAnsi" w:hAnsi="Times New Roman"/>
          <w:color w:val="000000" w:themeColor="text1"/>
          <w:sz w:val="20"/>
          <w:szCs w:val="20"/>
          <w:lang w:eastAsia="en-US"/>
        </w:rPr>
        <w:t xml:space="preserve">, G.G.&amp; Muiruri, J. (2017).  </w:t>
      </w:r>
      <w:proofErr w:type="spellStart"/>
      <w:r w:rsidRPr="007C0DA2">
        <w:rPr>
          <w:rFonts w:ascii="Times New Roman" w:eastAsiaTheme="minorHAnsi" w:hAnsi="Times New Roman"/>
          <w:color w:val="000000" w:themeColor="text1"/>
          <w:sz w:val="20"/>
          <w:szCs w:val="20"/>
          <w:lang w:eastAsia="en-US"/>
        </w:rPr>
        <w:t>Vyama</w:t>
      </w:r>
      <w:proofErr w:type="spellEnd"/>
      <w:r w:rsidRPr="007C0DA2">
        <w:rPr>
          <w:rFonts w:ascii="Times New Roman" w:eastAsiaTheme="minorHAnsi" w:hAnsi="Times New Roman"/>
          <w:color w:val="000000" w:themeColor="text1"/>
          <w:sz w:val="20"/>
          <w:szCs w:val="20"/>
          <w:lang w:eastAsia="en-US"/>
        </w:rPr>
        <w:t xml:space="preserve"> in Kenya: An Afrocentric strengths-based approach to community development. In </w:t>
      </w:r>
      <w:r w:rsidRPr="008C4010">
        <w:rPr>
          <w:rFonts w:ascii="Times New Roman" w:eastAsiaTheme="minorHAnsi" w:hAnsi="Times New Roman"/>
          <w:i/>
          <w:iCs/>
          <w:color w:val="000000" w:themeColor="text1"/>
          <w:sz w:val="20"/>
          <w:szCs w:val="20"/>
          <w:lang w:eastAsia="en-US"/>
        </w:rPr>
        <w:t>The Handbook of Social Work and Social Development in Africa</w:t>
      </w:r>
      <w:r w:rsidRPr="007C0DA2">
        <w:rPr>
          <w:rFonts w:ascii="Times New Roman" w:eastAsiaTheme="minorHAnsi" w:hAnsi="Times New Roman"/>
          <w:color w:val="000000" w:themeColor="text1"/>
          <w:sz w:val="20"/>
          <w:szCs w:val="20"/>
          <w:lang w:eastAsia="en-US"/>
        </w:rPr>
        <w:t>; Gray, M., Ed.; Routledge: New York, NY, USA; pp. 292–303.</w:t>
      </w:r>
    </w:p>
    <w:p w14:paraId="176907DA" w14:textId="7D5A2B50" w:rsidR="008A0666" w:rsidRPr="007C0DA2" w:rsidRDefault="008A0666" w:rsidP="007C0DA2">
      <w:pPr>
        <w:spacing w:after="0"/>
        <w:ind w:left="720" w:hanging="720"/>
        <w:jc w:val="both"/>
        <w:rPr>
          <w:rFonts w:ascii="Times New Roman" w:eastAsiaTheme="minorHAnsi" w:hAnsi="Times New Roman"/>
          <w:color w:val="000000" w:themeColor="text1"/>
          <w:sz w:val="20"/>
          <w:szCs w:val="20"/>
          <w:lang w:eastAsia="en-US"/>
        </w:rPr>
      </w:pPr>
      <w:proofErr w:type="spellStart"/>
      <w:r w:rsidRPr="007C0DA2">
        <w:rPr>
          <w:rFonts w:ascii="Times New Roman" w:eastAsiaTheme="minorHAnsi" w:hAnsi="Times New Roman"/>
          <w:color w:val="000000" w:themeColor="text1"/>
          <w:sz w:val="20"/>
          <w:szCs w:val="20"/>
          <w:lang w:eastAsia="en-US"/>
        </w:rPr>
        <w:t>Wamara</w:t>
      </w:r>
      <w:proofErr w:type="spellEnd"/>
      <w:r w:rsidRPr="007C0DA2">
        <w:rPr>
          <w:rFonts w:ascii="Times New Roman" w:eastAsiaTheme="minorHAnsi" w:hAnsi="Times New Roman"/>
          <w:color w:val="000000" w:themeColor="text1"/>
          <w:sz w:val="20"/>
          <w:szCs w:val="20"/>
          <w:lang w:eastAsia="en-US"/>
        </w:rPr>
        <w:t xml:space="preserve">, C.K, Twikirize, J, Bennich, M &amp; Strandberg, T (2022). Reimagining Indigenised social work in Uganda: Voices of practitioners. </w:t>
      </w:r>
      <w:r w:rsidRPr="008C4010">
        <w:rPr>
          <w:rFonts w:ascii="Times New Roman" w:eastAsiaTheme="minorHAnsi" w:hAnsi="Times New Roman"/>
          <w:i/>
          <w:iCs/>
          <w:color w:val="000000" w:themeColor="text1"/>
          <w:sz w:val="20"/>
          <w:szCs w:val="20"/>
          <w:lang w:eastAsia="en-US"/>
        </w:rPr>
        <w:t xml:space="preserve">International Social Work, </w:t>
      </w:r>
      <w:r w:rsidR="008C4010">
        <w:rPr>
          <w:rFonts w:ascii="Times New Roman" w:eastAsiaTheme="minorHAnsi" w:hAnsi="Times New Roman"/>
          <w:i/>
          <w:iCs/>
          <w:color w:val="000000" w:themeColor="text1"/>
          <w:sz w:val="20"/>
          <w:szCs w:val="20"/>
          <w:lang w:eastAsia="en-US"/>
        </w:rPr>
        <w:t>v(</w:t>
      </w:r>
      <w:proofErr w:type="spellStart"/>
      <w:r w:rsidR="008C4010">
        <w:rPr>
          <w:rFonts w:ascii="Times New Roman" w:eastAsiaTheme="minorHAnsi" w:hAnsi="Times New Roman"/>
          <w:i/>
          <w:iCs/>
          <w:color w:val="000000" w:themeColor="text1"/>
          <w:sz w:val="20"/>
          <w:szCs w:val="20"/>
          <w:lang w:eastAsia="en-US"/>
        </w:rPr>
        <w:t>i</w:t>
      </w:r>
      <w:proofErr w:type="spellEnd"/>
      <w:r w:rsidR="008C4010">
        <w:rPr>
          <w:rFonts w:ascii="Times New Roman" w:eastAsiaTheme="minorHAnsi" w:hAnsi="Times New Roman"/>
          <w:i/>
          <w:iCs/>
          <w:color w:val="000000" w:themeColor="text1"/>
          <w:sz w:val="20"/>
          <w:szCs w:val="20"/>
          <w:lang w:eastAsia="en-US"/>
        </w:rPr>
        <w:t xml:space="preserve">), </w:t>
      </w:r>
      <w:r w:rsidRPr="008C4010">
        <w:rPr>
          <w:rFonts w:ascii="Times New Roman" w:eastAsiaTheme="minorHAnsi" w:hAnsi="Times New Roman"/>
          <w:i/>
          <w:iCs/>
          <w:color w:val="000000" w:themeColor="text1"/>
          <w:sz w:val="20"/>
          <w:szCs w:val="20"/>
          <w:lang w:eastAsia="en-US"/>
        </w:rPr>
        <w:t>1–14.</w:t>
      </w:r>
      <w:r w:rsidRPr="007C0DA2">
        <w:rPr>
          <w:rFonts w:ascii="Times New Roman" w:eastAsiaTheme="minorHAnsi" w:hAnsi="Times New Roman"/>
          <w:color w:val="000000" w:themeColor="text1"/>
          <w:sz w:val="20"/>
          <w:szCs w:val="20"/>
          <w:lang w:eastAsia="en-US"/>
        </w:rPr>
        <w:t xml:space="preserve"> DOI: 10.1177/00208728221081823</w:t>
      </w:r>
    </w:p>
    <w:p w14:paraId="14D238E1" w14:textId="44770183" w:rsidR="007D3B6A" w:rsidRPr="007C0DA2" w:rsidRDefault="007D3B6A" w:rsidP="007C0DA2">
      <w:pPr>
        <w:jc w:val="both"/>
        <w:rPr>
          <w:rFonts w:ascii="Times New Roman" w:hAnsi="Times New Roman"/>
          <w:color w:val="000000" w:themeColor="text1"/>
          <w:sz w:val="20"/>
          <w:szCs w:val="20"/>
        </w:rPr>
      </w:pPr>
    </w:p>
    <w:p w14:paraId="2481DD4D" w14:textId="25139D3B" w:rsidR="00E227F0" w:rsidRPr="007C0DA2" w:rsidRDefault="00E227F0" w:rsidP="007C0DA2">
      <w:pPr>
        <w:jc w:val="both"/>
        <w:rPr>
          <w:rFonts w:ascii="Times New Roman" w:hAnsi="Times New Roman"/>
          <w:color w:val="000000" w:themeColor="text1"/>
          <w:sz w:val="20"/>
          <w:szCs w:val="20"/>
        </w:rPr>
      </w:pPr>
    </w:p>
    <w:p w14:paraId="7C839421" w14:textId="5ED6C2ED" w:rsidR="00E227F0" w:rsidRPr="007C0DA2" w:rsidRDefault="00E227F0" w:rsidP="007C0DA2">
      <w:pPr>
        <w:jc w:val="both"/>
        <w:rPr>
          <w:rFonts w:ascii="Times New Roman" w:hAnsi="Times New Roman"/>
          <w:color w:val="000000" w:themeColor="text1"/>
          <w:sz w:val="20"/>
          <w:szCs w:val="20"/>
        </w:rPr>
      </w:pPr>
    </w:p>
    <w:p w14:paraId="7000F18F" w14:textId="6F3FF7A1" w:rsidR="00E227F0" w:rsidRPr="007C0DA2" w:rsidRDefault="00E227F0" w:rsidP="007C0DA2">
      <w:pPr>
        <w:jc w:val="both"/>
        <w:rPr>
          <w:rFonts w:ascii="Times New Roman" w:hAnsi="Times New Roman"/>
          <w:color w:val="000000" w:themeColor="text1"/>
          <w:sz w:val="20"/>
          <w:szCs w:val="20"/>
        </w:rPr>
      </w:pPr>
    </w:p>
    <w:p w14:paraId="040BBEEC" w14:textId="77777777" w:rsidR="00E227F0" w:rsidRPr="007C0DA2" w:rsidRDefault="00E227F0" w:rsidP="007C0DA2">
      <w:pPr>
        <w:jc w:val="both"/>
        <w:rPr>
          <w:rFonts w:ascii="Times New Roman" w:hAnsi="Times New Roman"/>
          <w:color w:val="000000" w:themeColor="text1"/>
          <w:sz w:val="20"/>
          <w:szCs w:val="20"/>
        </w:rPr>
      </w:pPr>
    </w:p>
    <w:sectPr w:rsidR="00E227F0" w:rsidRPr="007C0DA2" w:rsidSect="007E0AAC">
      <w:headerReference w:type="default" r:id="rId12"/>
      <w:footerReference w:type="even" r:id="rId13"/>
      <w:footerReference w:type="default" r:id="rId14"/>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ACA64" w14:textId="77777777" w:rsidR="0047176C" w:rsidRDefault="0047176C" w:rsidP="002E5924">
      <w:pPr>
        <w:spacing w:after="0" w:line="240" w:lineRule="auto"/>
      </w:pPr>
      <w:r>
        <w:separator/>
      </w:r>
    </w:p>
  </w:endnote>
  <w:endnote w:type="continuationSeparator" w:id="0">
    <w:p w14:paraId="4ECDEF27" w14:textId="77777777" w:rsidR="0047176C" w:rsidRDefault="0047176C" w:rsidP="002E5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454613"/>
      <w:docPartObj>
        <w:docPartGallery w:val="Page Numbers (Bottom of Page)"/>
        <w:docPartUnique/>
      </w:docPartObj>
    </w:sdtPr>
    <w:sdtContent>
      <w:p w14:paraId="2AAF98D1" w14:textId="16F63028" w:rsidR="00FE09B4" w:rsidRDefault="00FE09B4" w:rsidP="008C4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4ABEFB" w14:textId="77777777" w:rsidR="00FE09B4" w:rsidRDefault="00FE09B4" w:rsidP="00FE09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6226350"/>
      <w:docPartObj>
        <w:docPartGallery w:val="Page Numbers (Bottom of Page)"/>
        <w:docPartUnique/>
      </w:docPartObj>
    </w:sdtPr>
    <w:sdtEndPr>
      <w:rPr>
        <w:rStyle w:val="PageNumber"/>
        <w:rFonts w:ascii="Times New Roman" w:hAnsi="Times New Roman"/>
        <w:sz w:val="20"/>
        <w:szCs w:val="20"/>
      </w:rPr>
    </w:sdtEndPr>
    <w:sdtContent>
      <w:p w14:paraId="3E8DB8E4" w14:textId="2A3A435E" w:rsidR="008C4010" w:rsidRPr="008C4010" w:rsidRDefault="008C4010" w:rsidP="00276DA0">
        <w:pPr>
          <w:pStyle w:val="Footer"/>
          <w:framePr w:wrap="none" w:vAnchor="text" w:hAnchor="margin" w:xAlign="center" w:y="1"/>
          <w:rPr>
            <w:rStyle w:val="PageNumber"/>
            <w:rFonts w:ascii="Times New Roman" w:hAnsi="Times New Roman"/>
            <w:sz w:val="20"/>
            <w:szCs w:val="20"/>
          </w:rPr>
        </w:pPr>
        <w:r w:rsidRPr="008C4010">
          <w:rPr>
            <w:rStyle w:val="PageNumber"/>
            <w:rFonts w:ascii="Times New Roman" w:hAnsi="Times New Roman"/>
            <w:sz w:val="20"/>
            <w:szCs w:val="20"/>
          </w:rPr>
          <w:fldChar w:fldCharType="begin"/>
        </w:r>
        <w:r w:rsidRPr="008C4010">
          <w:rPr>
            <w:rStyle w:val="PageNumber"/>
            <w:rFonts w:ascii="Times New Roman" w:hAnsi="Times New Roman"/>
            <w:sz w:val="20"/>
            <w:szCs w:val="20"/>
          </w:rPr>
          <w:instrText xml:space="preserve"> PAGE </w:instrText>
        </w:r>
        <w:r w:rsidRPr="008C4010">
          <w:rPr>
            <w:rStyle w:val="PageNumber"/>
            <w:rFonts w:ascii="Times New Roman" w:hAnsi="Times New Roman"/>
            <w:sz w:val="20"/>
            <w:szCs w:val="20"/>
          </w:rPr>
          <w:fldChar w:fldCharType="separate"/>
        </w:r>
        <w:r w:rsidRPr="008C4010">
          <w:rPr>
            <w:rStyle w:val="PageNumber"/>
            <w:rFonts w:ascii="Times New Roman" w:hAnsi="Times New Roman"/>
            <w:noProof/>
            <w:sz w:val="20"/>
            <w:szCs w:val="20"/>
          </w:rPr>
          <w:t>5</w:t>
        </w:r>
        <w:r w:rsidRPr="008C4010">
          <w:rPr>
            <w:rStyle w:val="PageNumber"/>
            <w:rFonts w:ascii="Times New Roman" w:hAnsi="Times New Roman"/>
            <w:sz w:val="20"/>
            <w:szCs w:val="20"/>
          </w:rPr>
          <w:fldChar w:fldCharType="end"/>
        </w:r>
      </w:p>
    </w:sdtContent>
  </w:sdt>
  <w:p w14:paraId="3C328AD3" w14:textId="5F21873D" w:rsidR="00AD0578" w:rsidRPr="008C4010" w:rsidRDefault="00AD0578" w:rsidP="00AD0578">
    <w:pPr>
      <w:pStyle w:val="Footer"/>
      <w:ind w:right="360"/>
      <w:rPr>
        <w:rFonts w:ascii="Times New Roman" w:hAnsi="Times New Roman"/>
        <w:bCs/>
        <w:sz w:val="20"/>
        <w:szCs w:val="20"/>
      </w:rPr>
    </w:pPr>
    <w:r w:rsidRPr="008C4010">
      <w:rPr>
        <w:rFonts w:ascii="Times New Roman" w:hAnsi="Times New Roman"/>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49947" w14:textId="77777777" w:rsidR="0047176C" w:rsidRDefault="0047176C" w:rsidP="002E5924">
      <w:pPr>
        <w:spacing w:after="0" w:line="240" w:lineRule="auto"/>
      </w:pPr>
      <w:r>
        <w:separator/>
      </w:r>
    </w:p>
  </w:footnote>
  <w:footnote w:type="continuationSeparator" w:id="0">
    <w:p w14:paraId="78ACE2D6" w14:textId="77777777" w:rsidR="0047176C" w:rsidRDefault="0047176C" w:rsidP="002E5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8FEC1" w14:textId="5D10A477" w:rsidR="00C86993" w:rsidRPr="00F87B9B" w:rsidRDefault="00C86993" w:rsidP="00F87B9B">
    <w:pPr>
      <w:pStyle w:val="Header"/>
      <w:jc w:val="center"/>
      <w:rPr>
        <w:rFonts w:ascii="Times New Roman" w:hAnsi="Times New Roman"/>
        <w:b/>
        <w:color w:val="833C0B" w:themeColor="accent2"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A72F2"/>
    <w:multiLevelType w:val="hybridMultilevel"/>
    <w:tmpl w:val="F0F6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4224BE"/>
    <w:multiLevelType w:val="hybridMultilevel"/>
    <w:tmpl w:val="77FE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992878">
    <w:abstractNumId w:val="0"/>
  </w:num>
  <w:num w:numId="2" w16cid:durableId="550657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24"/>
    <w:rsid w:val="00025FE8"/>
    <w:rsid w:val="00052F24"/>
    <w:rsid w:val="00072DB5"/>
    <w:rsid w:val="00086D02"/>
    <w:rsid w:val="0010360C"/>
    <w:rsid w:val="001B5C65"/>
    <w:rsid w:val="00221CDC"/>
    <w:rsid w:val="00230CC6"/>
    <w:rsid w:val="00276DA0"/>
    <w:rsid w:val="002D5CDF"/>
    <w:rsid w:val="002E5924"/>
    <w:rsid w:val="002F4C66"/>
    <w:rsid w:val="00311599"/>
    <w:rsid w:val="00350F2D"/>
    <w:rsid w:val="0040341B"/>
    <w:rsid w:val="00403BAB"/>
    <w:rsid w:val="00443141"/>
    <w:rsid w:val="004456CB"/>
    <w:rsid w:val="00457A3B"/>
    <w:rsid w:val="0047176C"/>
    <w:rsid w:val="00490480"/>
    <w:rsid w:val="004D385B"/>
    <w:rsid w:val="00530796"/>
    <w:rsid w:val="00554DCD"/>
    <w:rsid w:val="0060067C"/>
    <w:rsid w:val="00603060"/>
    <w:rsid w:val="00612D2B"/>
    <w:rsid w:val="00632000"/>
    <w:rsid w:val="00637836"/>
    <w:rsid w:val="006A72DE"/>
    <w:rsid w:val="00720CFB"/>
    <w:rsid w:val="00743844"/>
    <w:rsid w:val="007C0DA2"/>
    <w:rsid w:val="007D3B6A"/>
    <w:rsid w:val="007E0AAC"/>
    <w:rsid w:val="00897AEB"/>
    <w:rsid w:val="008A0666"/>
    <w:rsid w:val="008C4010"/>
    <w:rsid w:val="00944AC7"/>
    <w:rsid w:val="009A34AD"/>
    <w:rsid w:val="009C0FF4"/>
    <w:rsid w:val="00A82F01"/>
    <w:rsid w:val="00AA0A6C"/>
    <w:rsid w:val="00AA7840"/>
    <w:rsid w:val="00AD0578"/>
    <w:rsid w:val="00AD2785"/>
    <w:rsid w:val="00B061AD"/>
    <w:rsid w:val="00B7349B"/>
    <w:rsid w:val="00BA4BDE"/>
    <w:rsid w:val="00BB72DC"/>
    <w:rsid w:val="00BC6E6A"/>
    <w:rsid w:val="00C378C2"/>
    <w:rsid w:val="00C86993"/>
    <w:rsid w:val="00CC5448"/>
    <w:rsid w:val="00D148BF"/>
    <w:rsid w:val="00D17B57"/>
    <w:rsid w:val="00E227F0"/>
    <w:rsid w:val="00E5167E"/>
    <w:rsid w:val="00E61964"/>
    <w:rsid w:val="00E746CF"/>
    <w:rsid w:val="00EA7A08"/>
    <w:rsid w:val="00EB4323"/>
    <w:rsid w:val="00F01142"/>
    <w:rsid w:val="00F061E2"/>
    <w:rsid w:val="00F407E2"/>
    <w:rsid w:val="00F532FF"/>
    <w:rsid w:val="00F87B9B"/>
    <w:rsid w:val="00FE09B4"/>
    <w:rsid w:val="00FE2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EBD4"/>
  <w15:docId w15:val="{CA53302C-B26B-A841-B587-0D267D76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924"/>
    <w:pPr>
      <w:spacing w:after="200" w:line="276" w:lineRule="auto"/>
    </w:pPr>
    <w:rPr>
      <w:rFonts w:ascii="Calibri" w:eastAsia="Times New Roman" w:hAnsi="Calibri" w:cs="Times New Roman"/>
      <w:sz w:val="22"/>
      <w:szCs w:val="22"/>
      <w:lang w:eastAsia="en-AU"/>
    </w:rPr>
  </w:style>
  <w:style w:type="paragraph" w:styleId="Heading1">
    <w:name w:val="heading 1"/>
    <w:basedOn w:val="Normal"/>
    <w:next w:val="Normal"/>
    <w:link w:val="Heading1Char"/>
    <w:uiPriority w:val="9"/>
    <w:qFormat/>
    <w:rsid w:val="004904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924"/>
    <w:rPr>
      <w:rFonts w:ascii="Calibri" w:eastAsia="Times New Roman" w:hAnsi="Calibri" w:cs="Times New Roman"/>
      <w:sz w:val="22"/>
      <w:szCs w:val="22"/>
      <w:lang w:eastAsia="en-AU"/>
    </w:rPr>
  </w:style>
  <w:style w:type="paragraph" w:styleId="Footer">
    <w:name w:val="footer"/>
    <w:basedOn w:val="Normal"/>
    <w:link w:val="FooterChar"/>
    <w:uiPriority w:val="99"/>
    <w:unhideWhenUsed/>
    <w:rsid w:val="002E5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924"/>
    <w:rPr>
      <w:rFonts w:ascii="Calibri" w:eastAsia="Times New Roman" w:hAnsi="Calibri" w:cs="Times New Roman"/>
      <w:sz w:val="22"/>
      <w:szCs w:val="22"/>
      <w:lang w:eastAsia="en-AU"/>
    </w:rPr>
  </w:style>
  <w:style w:type="character" w:styleId="Hyperlink">
    <w:name w:val="Hyperlink"/>
    <w:basedOn w:val="DefaultParagraphFont"/>
    <w:uiPriority w:val="99"/>
    <w:unhideWhenUsed/>
    <w:rsid w:val="002E5924"/>
    <w:rPr>
      <w:color w:val="0563C1" w:themeColor="hyperlink"/>
      <w:u w:val="single"/>
    </w:rPr>
  </w:style>
  <w:style w:type="table" w:styleId="TableGrid">
    <w:name w:val="Table Grid"/>
    <w:basedOn w:val="TableNormal"/>
    <w:uiPriority w:val="39"/>
    <w:rsid w:val="00403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03B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03B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403BA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43844"/>
    <w:rPr>
      <w:color w:val="605E5C"/>
      <w:shd w:val="clear" w:color="auto" w:fill="E1DFDD"/>
    </w:rPr>
  </w:style>
  <w:style w:type="character" w:styleId="PageNumber">
    <w:name w:val="page number"/>
    <w:basedOn w:val="DefaultParagraphFont"/>
    <w:uiPriority w:val="99"/>
    <w:semiHidden/>
    <w:unhideWhenUsed/>
    <w:rsid w:val="00FE09B4"/>
  </w:style>
  <w:style w:type="paragraph" w:styleId="ListParagraph">
    <w:name w:val="List Paragraph"/>
    <w:basedOn w:val="Normal"/>
    <w:uiPriority w:val="34"/>
    <w:qFormat/>
    <w:rsid w:val="00CC5448"/>
    <w:pPr>
      <w:ind w:left="720"/>
      <w:contextualSpacing/>
    </w:pPr>
  </w:style>
  <w:style w:type="paragraph" w:styleId="Title">
    <w:name w:val="Title"/>
    <w:basedOn w:val="Normal"/>
    <w:next w:val="Normal"/>
    <w:link w:val="TitleChar"/>
    <w:uiPriority w:val="10"/>
    <w:qFormat/>
    <w:rsid w:val="004904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480"/>
    <w:rPr>
      <w:rFonts w:asciiTheme="majorHAnsi" w:eastAsiaTheme="majorEastAsia" w:hAnsiTheme="majorHAnsi" w:cstheme="majorBidi"/>
      <w:spacing w:val="-10"/>
      <w:kern w:val="28"/>
      <w:sz w:val="56"/>
      <w:szCs w:val="56"/>
      <w:lang w:eastAsia="en-AU"/>
    </w:rPr>
  </w:style>
  <w:style w:type="character" w:customStyle="1" w:styleId="Heading1Char">
    <w:name w:val="Heading 1 Char"/>
    <w:basedOn w:val="DefaultParagraphFont"/>
    <w:link w:val="Heading1"/>
    <w:uiPriority w:val="9"/>
    <w:rsid w:val="00490480"/>
    <w:rPr>
      <w:rFonts w:asciiTheme="majorHAnsi" w:eastAsiaTheme="majorEastAsia" w:hAnsiTheme="majorHAnsi" w:cstheme="majorBidi"/>
      <w:color w:val="2F5496"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035016-2EEE-3E43-9F5E-B3B61D6DB457}" type="doc">
      <dgm:prSet loTypeId="urn:microsoft.com/office/officeart/2009/layout/CircleArrowProcess" loCatId="" qsTypeId="urn:microsoft.com/office/officeart/2005/8/quickstyle/simple1" qsCatId="simple" csTypeId="urn:microsoft.com/office/officeart/2005/8/colors/accent1_2" csCatId="accent1" phldr="0"/>
      <dgm:spPr/>
      <dgm:t>
        <a:bodyPr/>
        <a:lstStyle/>
        <a:p>
          <a:endParaRPr lang="en-GB"/>
        </a:p>
      </dgm:t>
    </dgm:pt>
    <dgm:pt modelId="{504ECD66-6489-484E-AFF7-0442293942E2}">
      <dgm:prSet phldrT="[Text]" phldr="1" custT="1"/>
      <dgm:spPr/>
      <dgm:t>
        <a:bodyPr/>
        <a:lstStyle/>
        <a:p>
          <a:endParaRPr lang="en-GB" sz="1000">
            <a:latin typeface="Times New Roman" panose="02020603050405020304" pitchFamily="18" charset="0"/>
            <a:cs typeface="Times New Roman" panose="02020603050405020304" pitchFamily="18" charset="0"/>
          </a:endParaRPr>
        </a:p>
      </dgm:t>
    </dgm:pt>
    <dgm:pt modelId="{0F5C0016-5AFE-DD40-B3D3-8AC7588781B2}" type="parTrans" cxnId="{12C9D377-145B-BB43-B8A0-BCAD66ADE1B1}">
      <dgm:prSet/>
      <dgm:spPr/>
      <dgm:t>
        <a:bodyPr/>
        <a:lstStyle/>
        <a:p>
          <a:endParaRPr lang="en-GB"/>
        </a:p>
      </dgm:t>
    </dgm:pt>
    <dgm:pt modelId="{F55D18CD-4891-F94E-9049-FFAF8D7956AC}" type="sibTrans" cxnId="{12C9D377-145B-BB43-B8A0-BCAD66ADE1B1}">
      <dgm:prSet/>
      <dgm:spPr/>
      <dgm:t>
        <a:bodyPr/>
        <a:lstStyle/>
        <a:p>
          <a:endParaRPr lang="en-GB"/>
        </a:p>
      </dgm:t>
    </dgm:pt>
    <dgm:pt modelId="{50DE9726-3E67-A343-8AB8-B1028842DA47}">
      <dgm:prSet phldrT="[Text]" phldr="1" custT="1"/>
      <dgm:spPr/>
      <dgm:t>
        <a:bodyPr/>
        <a:lstStyle/>
        <a:p>
          <a:endParaRPr lang="en-GB" sz="1000">
            <a:latin typeface="Times New Roman" panose="02020603050405020304" pitchFamily="18" charset="0"/>
            <a:cs typeface="Times New Roman" panose="02020603050405020304" pitchFamily="18" charset="0"/>
          </a:endParaRPr>
        </a:p>
      </dgm:t>
    </dgm:pt>
    <dgm:pt modelId="{E2A353E9-0348-E54D-84AD-72050EE85F08}" type="parTrans" cxnId="{BE5B2D53-D1CF-C74C-A536-ACF1D9F6AB6F}">
      <dgm:prSet/>
      <dgm:spPr/>
      <dgm:t>
        <a:bodyPr/>
        <a:lstStyle/>
        <a:p>
          <a:endParaRPr lang="en-GB"/>
        </a:p>
      </dgm:t>
    </dgm:pt>
    <dgm:pt modelId="{64890424-906C-864E-8A7E-253CF6A1C587}" type="sibTrans" cxnId="{BE5B2D53-D1CF-C74C-A536-ACF1D9F6AB6F}">
      <dgm:prSet/>
      <dgm:spPr/>
      <dgm:t>
        <a:bodyPr/>
        <a:lstStyle/>
        <a:p>
          <a:endParaRPr lang="en-GB"/>
        </a:p>
      </dgm:t>
    </dgm:pt>
    <dgm:pt modelId="{E39DD113-D236-464F-80BF-D96B0A76B524}">
      <dgm:prSet phldrT="[Text]" phldr="1" custT="1"/>
      <dgm:spPr/>
      <dgm:t>
        <a:bodyPr/>
        <a:lstStyle/>
        <a:p>
          <a:endParaRPr lang="en-GB" sz="1000">
            <a:latin typeface="Times New Roman" panose="02020603050405020304" pitchFamily="18" charset="0"/>
            <a:cs typeface="Times New Roman" panose="02020603050405020304" pitchFamily="18" charset="0"/>
          </a:endParaRPr>
        </a:p>
      </dgm:t>
    </dgm:pt>
    <dgm:pt modelId="{0A65E704-6CCB-7644-BA3E-545E9F7B1124}" type="parTrans" cxnId="{A535E4EC-5D59-C045-AEEC-BD87F4CC4359}">
      <dgm:prSet/>
      <dgm:spPr/>
      <dgm:t>
        <a:bodyPr/>
        <a:lstStyle/>
        <a:p>
          <a:endParaRPr lang="en-GB"/>
        </a:p>
      </dgm:t>
    </dgm:pt>
    <dgm:pt modelId="{5BDC72AF-BDCD-EE4B-A9CB-CADAA2D366BC}" type="sibTrans" cxnId="{A535E4EC-5D59-C045-AEEC-BD87F4CC4359}">
      <dgm:prSet/>
      <dgm:spPr/>
      <dgm:t>
        <a:bodyPr/>
        <a:lstStyle/>
        <a:p>
          <a:endParaRPr lang="en-GB"/>
        </a:p>
      </dgm:t>
    </dgm:pt>
    <dgm:pt modelId="{DB8CB0CE-A9DB-7B4D-98BA-5DBA7F8D87E9}" type="pres">
      <dgm:prSet presAssocID="{88035016-2EEE-3E43-9F5E-B3B61D6DB457}" presName="Name0" presStyleCnt="0">
        <dgm:presLayoutVars>
          <dgm:chMax val="7"/>
          <dgm:chPref val="7"/>
          <dgm:dir/>
          <dgm:animLvl val="lvl"/>
        </dgm:presLayoutVars>
      </dgm:prSet>
      <dgm:spPr/>
    </dgm:pt>
    <dgm:pt modelId="{F6DB7F71-6419-CE41-938C-DB4C16917C73}" type="pres">
      <dgm:prSet presAssocID="{504ECD66-6489-484E-AFF7-0442293942E2}" presName="Accent1" presStyleCnt="0"/>
      <dgm:spPr/>
    </dgm:pt>
    <dgm:pt modelId="{2B3BA7BE-32FC-964C-BE71-F25E093D3F93}" type="pres">
      <dgm:prSet presAssocID="{504ECD66-6489-484E-AFF7-0442293942E2}" presName="Accent" presStyleLbl="node1" presStyleIdx="0" presStyleCnt="3"/>
      <dgm:spPr/>
    </dgm:pt>
    <dgm:pt modelId="{F1430C09-8406-1140-98A0-C45FEC6F55D5}" type="pres">
      <dgm:prSet presAssocID="{504ECD66-6489-484E-AFF7-0442293942E2}" presName="Parent1" presStyleLbl="revTx" presStyleIdx="0" presStyleCnt="3">
        <dgm:presLayoutVars>
          <dgm:chMax val="1"/>
          <dgm:chPref val="1"/>
          <dgm:bulletEnabled val="1"/>
        </dgm:presLayoutVars>
      </dgm:prSet>
      <dgm:spPr/>
    </dgm:pt>
    <dgm:pt modelId="{15A9175B-26C3-AB48-B8C5-4ACEA832A4B2}" type="pres">
      <dgm:prSet presAssocID="{50DE9726-3E67-A343-8AB8-B1028842DA47}" presName="Accent2" presStyleCnt="0"/>
      <dgm:spPr/>
    </dgm:pt>
    <dgm:pt modelId="{5C9A11B9-72C2-AA4E-90BA-42CD069B54C5}" type="pres">
      <dgm:prSet presAssocID="{50DE9726-3E67-A343-8AB8-B1028842DA47}" presName="Accent" presStyleLbl="node1" presStyleIdx="1" presStyleCnt="3"/>
      <dgm:spPr/>
    </dgm:pt>
    <dgm:pt modelId="{B8EBA004-CBA4-5243-8709-8188ED15A076}" type="pres">
      <dgm:prSet presAssocID="{50DE9726-3E67-A343-8AB8-B1028842DA47}" presName="Parent2" presStyleLbl="revTx" presStyleIdx="1" presStyleCnt="3">
        <dgm:presLayoutVars>
          <dgm:chMax val="1"/>
          <dgm:chPref val="1"/>
          <dgm:bulletEnabled val="1"/>
        </dgm:presLayoutVars>
      </dgm:prSet>
      <dgm:spPr/>
    </dgm:pt>
    <dgm:pt modelId="{EA68C573-E646-314C-BF61-CF86B28BB12E}" type="pres">
      <dgm:prSet presAssocID="{E39DD113-D236-464F-80BF-D96B0A76B524}" presName="Accent3" presStyleCnt="0"/>
      <dgm:spPr/>
    </dgm:pt>
    <dgm:pt modelId="{3013B938-CF45-7F41-98E2-61F0BFA58238}" type="pres">
      <dgm:prSet presAssocID="{E39DD113-D236-464F-80BF-D96B0A76B524}" presName="Accent" presStyleLbl="node1" presStyleIdx="2" presStyleCnt="3"/>
      <dgm:spPr/>
    </dgm:pt>
    <dgm:pt modelId="{2FE29282-174A-E941-86FC-0E2D5404427A}" type="pres">
      <dgm:prSet presAssocID="{E39DD113-D236-464F-80BF-D96B0A76B524}" presName="Parent3" presStyleLbl="revTx" presStyleIdx="2" presStyleCnt="3">
        <dgm:presLayoutVars>
          <dgm:chMax val="1"/>
          <dgm:chPref val="1"/>
          <dgm:bulletEnabled val="1"/>
        </dgm:presLayoutVars>
      </dgm:prSet>
      <dgm:spPr/>
    </dgm:pt>
  </dgm:ptLst>
  <dgm:cxnLst>
    <dgm:cxn modelId="{B4C70344-08C3-1540-BEAD-667E4C08FAB8}" type="presOf" srcId="{50DE9726-3E67-A343-8AB8-B1028842DA47}" destId="{B8EBA004-CBA4-5243-8709-8188ED15A076}" srcOrd="0" destOrd="0" presId="urn:microsoft.com/office/officeart/2009/layout/CircleArrowProcess"/>
    <dgm:cxn modelId="{BE5B2D53-D1CF-C74C-A536-ACF1D9F6AB6F}" srcId="{88035016-2EEE-3E43-9F5E-B3B61D6DB457}" destId="{50DE9726-3E67-A343-8AB8-B1028842DA47}" srcOrd="1" destOrd="0" parTransId="{E2A353E9-0348-E54D-84AD-72050EE85F08}" sibTransId="{64890424-906C-864E-8A7E-253CF6A1C587}"/>
    <dgm:cxn modelId="{8346FF69-43EC-984A-9722-2D43F5B42E6E}" type="presOf" srcId="{504ECD66-6489-484E-AFF7-0442293942E2}" destId="{F1430C09-8406-1140-98A0-C45FEC6F55D5}" srcOrd="0" destOrd="0" presId="urn:microsoft.com/office/officeart/2009/layout/CircleArrowProcess"/>
    <dgm:cxn modelId="{12C9D377-145B-BB43-B8A0-BCAD66ADE1B1}" srcId="{88035016-2EEE-3E43-9F5E-B3B61D6DB457}" destId="{504ECD66-6489-484E-AFF7-0442293942E2}" srcOrd="0" destOrd="0" parTransId="{0F5C0016-5AFE-DD40-B3D3-8AC7588781B2}" sibTransId="{F55D18CD-4891-F94E-9049-FFAF8D7956AC}"/>
    <dgm:cxn modelId="{3D8C2397-FD0A-0E4F-8F6F-31030D7E8BAA}" type="presOf" srcId="{E39DD113-D236-464F-80BF-D96B0A76B524}" destId="{2FE29282-174A-E941-86FC-0E2D5404427A}" srcOrd="0" destOrd="0" presId="urn:microsoft.com/office/officeart/2009/layout/CircleArrowProcess"/>
    <dgm:cxn modelId="{528235C2-B991-094D-9FC2-8F88C89A50C8}" type="presOf" srcId="{88035016-2EEE-3E43-9F5E-B3B61D6DB457}" destId="{DB8CB0CE-A9DB-7B4D-98BA-5DBA7F8D87E9}" srcOrd="0" destOrd="0" presId="urn:microsoft.com/office/officeart/2009/layout/CircleArrowProcess"/>
    <dgm:cxn modelId="{A535E4EC-5D59-C045-AEEC-BD87F4CC4359}" srcId="{88035016-2EEE-3E43-9F5E-B3B61D6DB457}" destId="{E39DD113-D236-464F-80BF-D96B0A76B524}" srcOrd="2" destOrd="0" parTransId="{0A65E704-6CCB-7644-BA3E-545E9F7B1124}" sibTransId="{5BDC72AF-BDCD-EE4B-A9CB-CADAA2D366BC}"/>
    <dgm:cxn modelId="{5B7EC2D8-3220-194C-9653-C85180ADA900}" type="presParOf" srcId="{DB8CB0CE-A9DB-7B4D-98BA-5DBA7F8D87E9}" destId="{F6DB7F71-6419-CE41-938C-DB4C16917C73}" srcOrd="0" destOrd="0" presId="urn:microsoft.com/office/officeart/2009/layout/CircleArrowProcess"/>
    <dgm:cxn modelId="{37AAB0E6-90D8-3040-828A-4327ED7792A0}" type="presParOf" srcId="{F6DB7F71-6419-CE41-938C-DB4C16917C73}" destId="{2B3BA7BE-32FC-964C-BE71-F25E093D3F93}" srcOrd="0" destOrd="0" presId="urn:microsoft.com/office/officeart/2009/layout/CircleArrowProcess"/>
    <dgm:cxn modelId="{A20A344D-F977-3D49-A691-C4C3923B25BB}" type="presParOf" srcId="{DB8CB0CE-A9DB-7B4D-98BA-5DBA7F8D87E9}" destId="{F1430C09-8406-1140-98A0-C45FEC6F55D5}" srcOrd="1" destOrd="0" presId="urn:microsoft.com/office/officeart/2009/layout/CircleArrowProcess"/>
    <dgm:cxn modelId="{ADFDFB9A-71C5-4E4A-A08C-A4FE05F9D260}" type="presParOf" srcId="{DB8CB0CE-A9DB-7B4D-98BA-5DBA7F8D87E9}" destId="{15A9175B-26C3-AB48-B8C5-4ACEA832A4B2}" srcOrd="2" destOrd="0" presId="urn:microsoft.com/office/officeart/2009/layout/CircleArrowProcess"/>
    <dgm:cxn modelId="{77B93BB5-4FDA-8E42-8D43-CE0CCC90BE40}" type="presParOf" srcId="{15A9175B-26C3-AB48-B8C5-4ACEA832A4B2}" destId="{5C9A11B9-72C2-AA4E-90BA-42CD069B54C5}" srcOrd="0" destOrd="0" presId="urn:microsoft.com/office/officeart/2009/layout/CircleArrowProcess"/>
    <dgm:cxn modelId="{6EB144E9-1B24-B14B-AD96-1117AE09DE33}" type="presParOf" srcId="{DB8CB0CE-A9DB-7B4D-98BA-5DBA7F8D87E9}" destId="{B8EBA004-CBA4-5243-8709-8188ED15A076}" srcOrd="3" destOrd="0" presId="urn:microsoft.com/office/officeart/2009/layout/CircleArrowProcess"/>
    <dgm:cxn modelId="{97921EFA-A62F-D548-B810-6C2B53D0569D}" type="presParOf" srcId="{DB8CB0CE-A9DB-7B4D-98BA-5DBA7F8D87E9}" destId="{EA68C573-E646-314C-BF61-CF86B28BB12E}" srcOrd="4" destOrd="0" presId="urn:microsoft.com/office/officeart/2009/layout/CircleArrowProcess"/>
    <dgm:cxn modelId="{9B298415-A50E-2A4C-8DBB-AC4B88E31A1B}" type="presParOf" srcId="{EA68C573-E646-314C-BF61-CF86B28BB12E}" destId="{3013B938-CF45-7F41-98E2-61F0BFA58238}" srcOrd="0" destOrd="0" presId="urn:microsoft.com/office/officeart/2009/layout/CircleArrowProcess"/>
    <dgm:cxn modelId="{FCEFF579-6A7A-FD45-B15E-C633C61ECE79}" type="presParOf" srcId="{DB8CB0CE-A9DB-7B4D-98BA-5DBA7F8D87E9}" destId="{2FE29282-174A-E941-86FC-0E2D5404427A}" srcOrd="5" destOrd="0" presId="urn:microsoft.com/office/officeart/2009/layout/CircleArrowProcess"/>
  </dgm:cxnLst>
  <dgm:bg>
    <a:solidFill>
      <a:schemeClr val="accent2"/>
    </a:solidFill>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3BA7BE-32FC-964C-BE71-F25E093D3F93}">
      <dsp:nvSpPr>
        <dsp:cNvPr id="0" name=""/>
        <dsp:cNvSpPr/>
      </dsp:nvSpPr>
      <dsp:spPr>
        <a:xfrm>
          <a:off x="2186906" y="0"/>
          <a:ext cx="1540438" cy="1540672"/>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430C09-8406-1140-98A0-C45FEC6F55D5}">
      <dsp:nvSpPr>
        <dsp:cNvPr id="0" name=""/>
        <dsp:cNvSpPr/>
      </dsp:nvSpPr>
      <dsp:spPr>
        <a:xfrm>
          <a:off x="2527394" y="556229"/>
          <a:ext cx="855991" cy="4278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latin typeface="Times New Roman" panose="02020603050405020304" pitchFamily="18" charset="0"/>
            <a:cs typeface="Times New Roman" panose="02020603050405020304" pitchFamily="18" charset="0"/>
          </a:endParaRPr>
        </a:p>
      </dsp:txBody>
      <dsp:txXfrm>
        <a:off x="2527394" y="556229"/>
        <a:ext cx="855991" cy="427893"/>
      </dsp:txXfrm>
    </dsp:sp>
    <dsp:sp modelId="{5C9A11B9-72C2-AA4E-90BA-42CD069B54C5}">
      <dsp:nvSpPr>
        <dsp:cNvPr id="0" name=""/>
        <dsp:cNvSpPr/>
      </dsp:nvSpPr>
      <dsp:spPr>
        <a:xfrm>
          <a:off x="1759055" y="885230"/>
          <a:ext cx="1540438" cy="1540672"/>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EBA004-CBA4-5243-8709-8188ED15A076}">
      <dsp:nvSpPr>
        <dsp:cNvPr id="0" name=""/>
        <dsp:cNvSpPr/>
      </dsp:nvSpPr>
      <dsp:spPr>
        <a:xfrm>
          <a:off x="2101278" y="1446580"/>
          <a:ext cx="855991" cy="4278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latin typeface="Times New Roman" panose="02020603050405020304" pitchFamily="18" charset="0"/>
            <a:cs typeface="Times New Roman" panose="02020603050405020304" pitchFamily="18" charset="0"/>
          </a:endParaRPr>
        </a:p>
      </dsp:txBody>
      <dsp:txXfrm>
        <a:off x="2101278" y="1446580"/>
        <a:ext cx="855991" cy="427893"/>
      </dsp:txXfrm>
    </dsp:sp>
    <dsp:sp modelId="{3013B938-CF45-7F41-98E2-61F0BFA58238}">
      <dsp:nvSpPr>
        <dsp:cNvPr id="0" name=""/>
        <dsp:cNvSpPr/>
      </dsp:nvSpPr>
      <dsp:spPr>
        <a:xfrm>
          <a:off x="2296545" y="1876394"/>
          <a:ext cx="1323475" cy="1324005"/>
        </a:xfrm>
        <a:prstGeom prst="blockArc">
          <a:avLst>
            <a:gd name="adj1" fmla="val 13500000"/>
            <a:gd name="adj2" fmla="val 10800000"/>
            <a:gd name="adj3" fmla="val 1274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E29282-174A-E941-86FC-0E2D5404427A}">
      <dsp:nvSpPr>
        <dsp:cNvPr id="0" name=""/>
        <dsp:cNvSpPr/>
      </dsp:nvSpPr>
      <dsp:spPr>
        <a:xfrm>
          <a:off x="2529419" y="2338212"/>
          <a:ext cx="855991" cy="4278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latin typeface="Times New Roman" panose="02020603050405020304" pitchFamily="18" charset="0"/>
            <a:cs typeface="Times New Roman" panose="02020603050405020304" pitchFamily="18" charset="0"/>
          </a:endParaRPr>
        </a:p>
      </dsp:txBody>
      <dsp:txXfrm>
        <a:off x="2529419" y="2338212"/>
        <a:ext cx="855991" cy="427893"/>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JRM</dc:creator>
  <cp:keywords/>
  <dc:description/>
  <cp:lastModifiedBy>Review</cp:lastModifiedBy>
  <cp:revision>8</cp:revision>
  <dcterms:created xsi:type="dcterms:W3CDTF">2024-07-30T16:15:00Z</dcterms:created>
  <dcterms:modified xsi:type="dcterms:W3CDTF">2025-04-03T07:51:00Z</dcterms:modified>
</cp:coreProperties>
</file>